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62" w:rsidRDefault="001806B1" w:rsidP="001806B1">
      <w:pPr>
        <w:jc w:val="right"/>
        <w:rPr>
          <w:b/>
        </w:rPr>
      </w:pPr>
      <w:r w:rsidRPr="001806B1">
        <w:rPr>
          <w:b/>
        </w:rPr>
        <w:t>У</w:t>
      </w:r>
      <w:r>
        <w:rPr>
          <w:b/>
        </w:rPr>
        <w:t>ТВЕРЖДАЮ</w:t>
      </w:r>
    </w:p>
    <w:p w:rsidR="001806B1" w:rsidRDefault="001806B1" w:rsidP="001806B1">
      <w:pPr>
        <w:jc w:val="right"/>
      </w:pPr>
      <w:r>
        <w:t>Директор Г</w:t>
      </w:r>
      <w:r w:rsidR="00B028C9">
        <w:t xml:space="preserve">ПОУ </w:t>
      </w:r>
      <w:r>
        <w:t xml:space="preserve"> ЯО </w:t>
      </w:r>
      <w:r w:rsidR="00B028C9">
        <w:t>Рыбинского</w:t>
      </w:r>
    </w:p>
    <w:p w:rsidR="001806B1" w:rsidRDefault="00B028C9" w:rsidP="001806B1">
      <w:pPr>
        <w:jc w:val="right"/>
      </w:pPr>
      <w:r>
        <w:t>транспортно-технологического колледжа</w:t>
      </w:r>
    </w:p>
    <w:p w:rsidR="001806B1" w:rsidRDefault="001806B1" w:rsidP="001806B1">
      <w:pPr>
        <w:jc w:val="right"/>
      </w:pPr>
      <w:r>
        <w:t>_____________</w:t>
      </w:r>
      <w:proofErr w:type="spellStart"/>
      <w:r>
        <w:t>В.Ю.Трифанов</w:t>
      </w:r>
      <w:proofErr w:type="spellEnd"/>
    </w:p>
    <w:p w:rsidR="001806B1" w:rsidRDefault="00B028C9" w:rsidP="001806B1">
      <w:pPr>
        <w:jc w:val="right"/>
      </w:pPr>
      <w:r>
        <w:t xml:space="preserve">«____»___________2016  </w:t>
      </w:r>
      <w:r w:rsidR="001806B1">
        <w:t>г.</w:t>
      </w:r>
    </w:p>
    <w:p w:rsidR="001806B1" w:rsidRDefault="001806B1" w:rsidP="001806B1">
      <w:pPr>
        <w:jc w:val="right"/>
      </w:pPr>
    </w:p>
    <w:p w:rsidR="001806B1" w:rsidRPr="001806B1" w:rsidRDefault="001806B1" w:rsidP="001806B1">
      <w:pPr>
        <w:jc w:val="right"/>
      </w:pPr>
    </w:p>
    <w:p w:rsidR="001806B1" w:rsidRDefault="000323CF">
      <w:pPr>
        <w:pStyle w:val="1"/>
      </w:pPr>
      <w:r>
        <w:t>Правила</w:t>
      </w:r>
      <w:r w:rsidR="00073C62">
        <w:br/>
        <w:t xml:space="preserve">приема на </w:t>
      </w:r>
      <w:proofErr w:type="gramStart"/>
      <w:r w:rsidR="00073C62">
        <w:t>обучение по</w:t>
      </w:r>
      <w:proofErr w:type="gramEnd"/>
      <w:r w:rsidR="00073C62">
        <w:t xml:space="preserve"> образовательным программам среднего профессионального образования</w:t>
      </w:r>
      <w:r>
        <w:t xml:space="preserve"> (программам подготовки квалифицированных рабочих, служащих)</w:t>
      </w:r>
      <w:r w:rsidR="001806B1">
        <w:t xml:space="preserve"> в государственное </w:t>
      </w:r>
      <w:r w:rsidR="00B028C9">
        <w:t xml:space="preserve">профессиональное </w:t>
      </w:r>
      <w:r w:rsidR="001806B1">
        <w:t xml:space="preserve">образовательное учреждение Ярославской области </w:t>
      </w:r>
      <w:r w:rsidR="00B028C9">
        <w:t>Рыбинский транспортно-технологический колледж</w:t>
      </w:r>
      <w:r w:rsidR="00073C62">
        <w:br/>
      </w:r>
    </w:p>
    <w:p w:rsidR="00073C62" w:rsidRDefault="00073C62">
      <w:pPr>
        <w:pStyle w:val="1"/>
      </w:pPr>
      <w:r>
        <w:t>I. Общие положения</w:t>
      </w:r>
    </w:p>
    <w:p w:rsidR="00073C62" w:rsidRDefault="00073C62"/>
    <w:p w:rsidR="00073C62" w:rsidRDefault="000323CF">
      <w:r>
        <w:t>1.</w:t>
      </w:r>
      <w:r w:rsidR="000F6B25">
        <w:t>1.</w:t>
      </w:r>
      <w:r>
        <w:t xml:space="preserve"> </w:t>
      </w:r>
      <w:proofErr w:type="gramStart"/>
      <w:r>
        <w:t>Настоящие</w:t>
      </w:r>
      <w:r w:rsidR="00073C62">
        <w:t xml:space="preserve"> </w:t>
      </w:r>
      <w:r>
        <w:t>Правила</w:t>
      </w:r>
      <w:r w:rsidR="00073C62">
        <w:t xml:space="preserve"> приема на обучение по образовательным программам среднего профессионального образования</w:t>
      </w:r>
      <w:r w:rsidR="00090311">
        <w:t xml:space="preserve"> в государственное </w:t>
      </w:r>
      <w:r w:rsidR="00B028C9">
        <w:t xml:space="preserve">профессиональное </w:t>
      </w:r>
      <w:r w:rsidR="00090311">
        <w:t xml:space="preserve">образовательное учреждение Ярославской области </w:t>
      </w:r>
      <w:r w:rsidR="00B028C9">
        <w:t>Рыбинский транспортно-технологический колледж</w:t>
      </w:r>
      <w:r w:rsidR="00073C62">
        <w:t xml:space="preserve"> (далее - </w:t>
      </w:r>
      <w:r>
        <w:t>Правила) регламентирую</w:t>
      </w:r>
      <w:r w:rsidR="00073C62">
        <w:t xml:space="preserve"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</w:t>
      </w:r>
      <w:r>
        <w:t>программам подготовки квалифиц</w:t>
      </w:r>
      <w:r w:rsidR="00B028C9">
        <w:t xml:space="preserve">ированных рабочих, служащих в ГПОУ </w:t>
      </w:r>
      <w:r>
        <w:t xml:space="preserve"> ЯО</w:t>
      </w:r>
      <w:r w:rsidR="00B028C9">
        <w:t xml:space="preserve"> </w:t>
      </w:r>
      <w:r w:rsidR="00B028C9">
        <w:t>Рыбинский транспортно-технологический колледж</w:t>
      </w:r>
      <w:r>
        <w:t xml:space="preserve"> </w:t>
      </w:r>
      <w:r w:rsidR="00073C62">
        <w:t xml:space="preserve">(далее </w:t>
      </w:r>
      <w:r>
        <w:t>–</w:t>
      </w:r>
      <w:r w:rsidR="00073C62">
        <w:t xml:space="preserve"> </w:t>
      </w:r>
      <w:r w:rsidR="00B028C9">
        <w:t>Колледж</w:t>
      </w:r>
      <w:proofErr w:type="gramEnd"/>
      <w:r>
        <w:t xml:space="preserve">) </w:t>
      </w:r>
      <w:r w:rsidR="00073C62">
        <w:t xml:space="preserve">за счет бюджетных ассигнований </w:t>
      </w:r>
      <w:r>
        <w:t>Ярославской области</w:t>
      </w:r>
      <w:r w:rsidR="00073C62">
        <w:t xml:space="preserve">, </w:t>
      </w:r>
      <w:r>
        <w:t xml:space="preserve">а также </w:t>
      </w:r>
      <w:r w:rsidR="00073C62">
        <w:t>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</w:t>
      </w:r>
      <w:r>
        <w:t>ельных услуг) и определяю</w:t>
      </w:r>
      <w:r w:rsidR="00073C62">
        <w:t>т особенности проведения вступительных испытаний для лиц с ограниченными возможностями здоровья.</w:t>
      </w:r>
    </w:p>
    <w:p w:rsidR="00073C62" w:rsidRDefault="00073C62">
      <w:r>
        <w:t xml:space="preserve">Прием иностранных граждан на обучение </w:t>
      </w:r>
      <w:r w:rsidR="00B028C9">
        <w:t>Колледж</w:t>
      </w:r>
      <w:r>
        <w:t xml:space="preserve"> осуществляется за счет бюджетных ассигнований </w:t>
      </w:r>
      <w:r w:rsidR="000323CF">
        <w:t>Ярославской области</w:t>
      </w:r>
      <w:r>
        <w:t>,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0323CF" w:rsidRDefault="000F6B25">
      <w:r>
        <w:t>1.</w:t>
      </w:r>
      <w:r w:rsidR="00090311">
        <w:t>2</w:t>
      </w:r>
      <w:r w:rsidR="00073C62">
        <w:t xml:space="preserve">. </w:t>
      </w:r>
      <w:r w:rsidR="000323CF">
        <w:t xml:space="preserve">Правила приёма по образовательным программам разработаны в соответствии с частью  8 статьи 55 Федерального закона от 29 декабря 2012 г. №273-ФЗ «Об образовании в Российской Федерации» (Собрание законодательства Российской Федерации, 2012, №53, ст.7598; 2013, №19, ст.2326; №23, ст.2878; №27, ст.3462; №30, ст.4036; №48, ст.6165) и подпунктом 5.2.30 Положения о Министерстве образования и науки Российской Федерации, утверждённого постановлением Правительства Российской Федерации от 3 июня 2013г. №466 (Собрание законодательства Российской Федерации, 2013, №23, ст.2923; №33, ст4386; №37, ст.4702; официальный интернет-портал правовой информации </w:t>
      </w:r>
      <w:hyperlink r:id="rId6" w:history="1">
        <w:r w:rsidR="000323CF" w:rsidRPr="009D0A5E">
          <w:rPr>
            <w:rStyle w:val="afff7"/>
            <w:lang w:val="en-US"/>
          </w:rPr>
          <w:t>http</w:t>
        </w:r>
        <w:r w:rsidR="000323CF" w:rsidRPr="003E49DC">
          <w:rPr>
            <w:rStyle w:val="afff7"/>
          </w:rPr>
          <w:t>://</w:t>
        </w:r>
        <w:r w:rsidR="000323CF" w:rsidRPr="009D0A5E">
          <w:rPr>
            <w:rStyle w:val="afff7"/>
            <w:lang w:val="en-US"/>
          </w:rPr>
          <w:t>www</w:t>
        </w:r>
        <w:r w:rsidR="000323CF" w:rsidRPr="003E49DC">
          <w:rPr>
            <w:rStyle w:val="afff7"/>
          </w:rPr>
          <w:t>.</w:t>
        </w:r>
        <w:r w:rsidR="000323CF" w:rsidRPr="009D0A5E">
          <w:rPr>
            <w:rStyle w:val="afff7"/>
            <w:lang w:val="en-US"/>
          </w:rPr>
          <w:t>pravo</w:t>
        </w:r>
        <w:r w:rsidR="000323CF" w:rsidRPr="003E49DC">
          <w:rPr>
            <w:rStyle w:val="afff7"/>
          </w:rPr>
          <w:t>.</w:t>
        </w:r>
        <w:r w:rsidR="000323CF" w:rsidRPr="009D0A5E">
          <w:rPr>
            <w:rStyle w:val="afff7"/>
            <w:lang w:val="en-US"/>
          </w:rPr>
          <w:t>gov</w:t>
        </w:r>
        <w:r w:rsidR="000323CF" w:rsidRPr="003E49DC">
          <w:rPr>
            <w:rStyle w:val="afff7"/>
          </w:rPr>
          <w:t>.</w:t>
        </w:r>
        <w:r w:rsidR="000323CF" w:rsidRPr="009D0A5E">
          <w:rPr>
            <w:rStyle w:val="afff7"/>
            <w:lang w:val="en-US"/>
          </w:rPr>
          <w:t>ru</w:t>
        </w:r>
      </w:hyperlink>
      <w:r w:rsidR="000323CF" w:rsidRPr="003E49DC">
        <w:t xml:space="preserve">, </w:t>
      </w:r>
      <w:r w:rsidR="000323CF">
        <w:t>4 января 2014г.)</w:t>
      </w:r>
      <w:r>
        <w:t xml:space="preserve"> и Приказом Министерства образования и науки РФ от 23 января 2014 г. № 36 «Об утверждении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образования»</w:t>
      </w:r>
      <w:r w:rsidR="00B028C9">
        <w:t xml:space="preserve">, Приказом </w:t>
      </w:r>
      <w:r w:rsidR="00B028C9">
        <w:t>Министерст</w:t>
      </w:r>
      <w:r w:rsidR="00B028C9">
        <w:t>ва образования и науки РФ от 11 декабря 2015 г. № 1456</w:t>
      </w:r>
      <w:r>
        <w:t>.</w:t>
      </w:r>
    </w:p>
    <w:p w:rsidR="000323CF" w:rsidRDefault="000F6B25" w:rsidP="000323CF">
      <w:r>
        <w:t>1.</w:t>
      </w:r>
      <w:r w:rsidR="00B67F6D">
        <w:t>3.</w:t>
      </w:r>
      <w:r w:rsidR="000323CF" w:rsidRPr="000323CF">
        <w:t xml:space="preserve"> </w:t>
      </w:r>
      <w:r w:rsidR="000323CF">
        <w:t xml:space="preserve">Правила приема в </w:t>
      </w:r>
      <w:r w:rsidR="00B028C9">
        <w:t>государственное профессиональное образовательное учреждение Ярославской области Рыбинский транспортно-технологический колледж</w:t>
      </w:r>
      <w:r w:rsidR="000323CF">
        <w:t xml:space="preserve"> в </w:t>
      </w:r>
      <w:proofErr w:type="gramStart"/>
      <w:r w:rsidR="000323CF">
        <w:t>части, не урегулированной законодательством об образовании</w:t>
      </w:r>
      <w:r>
        <w:t xml:space="preserve"> устанавливаются</w:t>
      </w:r>
      <w:proofErr w:type="gramEnd"/>
      <w:r w:rsidR="000323CF">
        <w:t xml:space="preserve"> </w:t>
      </w:r>
      <w:r w:rsidR="00B028C9">
        <w:t>Колледжем</w:t>
      </w:r>
      <w:r>
        <w:t xml:space="preserve"> </w:t>
      </w:r>
      <w:r w:rsidR="000323CF">
        <w:t>самостоятельно.</w:t>
      </w:r>
    </w:p>
    <w:p w:rsidR="00073C62" w:rsidRDefault="000F6B25">
      <w:r>
        <w:t>1.</w:t>
      </w:r>
      <w:r w:rsidR="00073C62">
        <w:t>4.</w:t>
      </w:r>
      <w:r w:rsidR="00255FB4">
        <w:t xml:space="preserve"> </w:t>
      </w:r>
      <w:r w:rsidR="00073C62">
        <w:t xml:space="preserve"> Прием в </w:t>
      </w:r>
      <w:r w:rsidR="00B028C9">
        <w:t xml:space="preserve">государственное профессиональное образовательное учреждение Ярославской области Рыбинский транспортно-технологический колледж </w:t>
      </w:r>
      <w:r w:rsidR="00073C62">
        <w:t xml:space="preserve">для </w:t>
      </w:r>
      <w:proofErr w:type="gramStart"/>
      <w:r w:rsidR="00073C62">
        <w:t>обучения по</w:t>
      </w:r>
      <w:proofErr w:type="gramEnd"/>
      <w:r w:rsidR="00073C62">
        <w:t xml:space="preserve"> образовательным программам осуществляется по заявлениям лиц, имеющих основное общее или среднее общее образование.</w:t>
      </w:r>
    </w:p>
    <w:p w:rsidR="00073C62" w:rsidRDefault="000F6B25">
      <w:r>
        <w:t>1.</w:t>
      </w:r>
      <w:r w:rsidR="00073C62">
        <w:t xml:space="preserve">5. </w:t>
      </w:r>
      <w:r w:rsidR="00255FB4">
        <w:t xml:space="preserve"> </w:t>
      </w:r>
      <w:r w:rsidR="00073C62">
        <w:t xml:space="preserve">Прием на </w:t>
      </w:r>
      <w:proofErr w:type="gramStart"/>
      <w:r w:rsidR="00073C62">
        <w:t>обучение по</w:t>
      </w:r>
      <w:proofErr w:type="gramEnd"/>
      <w:r w:rsidR="00073C62">
        <w:t xml:space="preserve"> образовательным программам за счет бюджетных ассигнований </w:t>
      </w:r>
      <w:r>
        <w:t>Ярославской области</w:t>
      </w:r>
      <w:r w:rsidR="00073C62">
        <w:t xml:space="preserve"> является общедоступным, если иное не предусмотрено частью </w:t>
      </w:r>
      <w:r>
        <w:t xml:space="preserve">4 статьи 68 </w:t>
      </w:r>
      <w:r>
        <w:lastRenderedPageBreak/>
        <w:t>Федерального закона от 29 декабря 2012 г. № 273-ФЗ «Об образовании в Российской Федерации»</w:t>
      </w:r>
      <w:r w:rsidR="000F4978">
        <w:t xml:space="preserve"> (далее – Федеральный закон)</w:t>
      </w:r>
      <w:r w:rsidR="00073C62">
        <w:t>.</w:t>
      </w:r>
    </w:p>
    <w:p w:rsidR="00073C62" w:rsidRDefault="000F6B25">
      <w:r>
        <w:t>1.</w:t>
      </w:r>
      <w:r w:rsidR="00073C62">
        <w:t xml:space="preserve">6. </w:t>
      </w:r>
      <w:r w:rsidR="00B028C9">
        <w:t>Колледж</w:t>
      </w:r>
      <w:r w:rsidR="00073C62">
        <w:t xml:space="preserve">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73C62" w:rsidRDefault="000F6B25">
      <w:r>
        <w:t>1.</w:t>
      </w:r>
      <w:r w:rsidR="00694FBF">
        <w:t>7</w:t>
      </w:r>
      <w:r w:rsidR="00073C62">
        <w:t xml:space="preserve">. Условиями приема на </w:t>
      </w:r>
      <w:proofErr w:type="gramStart"/>
      <w:r w:rsidR="00073C62">
        <w:t>обучение по</w:t>
      </w:r>
      <w:proofErr w:type="gramEnd"/>
      <w:r w:rsidR="00073C62">
        <w:t xml:space="preserve"> образовательным программам </w:t>
      </w:r>
      <w:r>
        <w:t>гарантировано</w:t>
      </w:r>
      <w:r w:rsidR="00073C62">
        <w:t xml:space="preserve">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073C62" w:rsidRDefault="00073C62"/>
    <w:p w:rsidR="00073C62" w:rsidRDefault="00073C62">
      <w:pPr>
        <w:pStyle w:val="1"/>
      </w:pPr>
      <w:r>
        <w:t xml:space="preserve">II. Организация приема в </w:t>
      </w:r>
      <w:r w:rsidR="00B028C9">
        <w:t>Колледж</w:t>
      </w:r>
    </w:p>
    <w:p w:rsidR="00073C62" w:rsidRDefault="00073C62"/>
    <w:p w:rsidR="00073C62" w:rsidRDefault="000F6B25">
      <w:r>
        <w:t>2</w:t>
      </w:r>
      <w:r w:rsidR="00073C62">
        <w:t>.</w:t>
      </w:r>
      <w:r>
        <w:t>1.</w:t>
      </w:r>
      <w:r w:rsidR="00073C62">
        <w:t xml:space="preserve"> Организация приема на </w:t>
      </w:r>
      <w:proofErr w:type="gramStart"/>
      <w:r w:rsidR="00073C62">
        <w:t>обучение по</w:t>
      </w:r>
      <w:proofErr w:type="gramEnd"/>
      <w:r w:rsidR="00073C62">
        <w:t xml:space="preserve"> образовательным программам осуществляется приемной </w:t>
      </w:r>
      <w:r w:rsidR="00210A95">
        <w:t xml:space="preserve">комиссией </w:t>
      </w:r>
      <w:r w:rsidR="00B028C9">
        <w:t>Колледжа</w:t>
      </w:r>
      <w:r>
        <w:t xml:space="preserve"> </w:t>
      </w:r>
      <w:r w:rsidR="00073C62">
        <w:t xml:space="preserve"> (далее - приемная комиссия).</w:t>
      </w:r>
    </w:p>
    <w:p w:rsidR="00073C62" w:rsidRDefault="00073C62">
      <w:r>
        <w:t xml:space="preserve">Председателем приемной комиссии является </w:t>
      </w:r>
      <w:r w:rsidR="00210A95">
        <w:t>ди</w:t>
      </w:r>
      <w:r w:rsidR="000F6B25">
        <w:t>ректор</w:t>
      </w:r>
      <w:r w:rsidR="00210A95">
        <w:t xml:space="preserve"> </w:t>
      </w:r>
      <w:r w:rsidR="00B028C9">
        <w:t>Колледжа</w:t>
      </w:r>
      <w:r>
        <w:t>.</w:t>
      </w:r>
    </w:p>
    <w:p w:rsidR="00073C62" w:rsidRDefault="00210A95">
      <w:r>
        <w:t>2</w:t>
      </w:r>
      <w:r w:rsidR="00073C62">
        <w:t>.</w:t>
      </w:r>
      <w:r>
        <w:t>2.</w:t>
      </w:r>
      <w:r w:rsidR="00073C62">
        <w:t xml:space="preserve"> Состав, полномочия и порядок деятельности приемной комиссии регламентируются положением о ней, утверждаемым </w:t>
      </w:r>
      <w:r w:rsidR="002B1E2E">
        <w:t xml:space="preserve">директором </w:t>
      </w:r>
      <w:r w:rsidR="00B028C9">
        <w:t>Колледжа</w:t>
      </w:r>
      <w:r w:rsidR="00073C62">
        <w:t>.</w:t>
      </w:r>
    </w:p>
    <w:p w:rsidR="00073C62" w:rsidRDefault="00210A95">
      <w:r>
        <w:t>2</w:t>
      </w:r>
      <w:r w:rsidR="002B1E2E">
        <w:t>.</w:t>
      </w:r>
      <w:r>
        <w:t>3.</w:t>
      </w:r>
      <w:r w:rsidR="00073C62">
        <w:t xml:space="preserve"> </w:t>
      </w:r>
      <w:r w:rsidR="00255FB4">
        <w:t xml:space="preserve"> </w:t>
      </w:r>
      <w:r w:rsidR="00073C62"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>
        <w:t>приказом директора</w:t>
      </w:r>
      <w:r w:rsidR="00073C62">
        <w:t>.</w:t>
      </w:r>
    </w:p>
    <w:p w:rsidR="00073C62" w:rsidRDefault="00210A95">
      <w:r>
        <w:t>2</w:t>
      </w:r>
      <w:r w:rsidR="002B1E2E">
        <w:t>.</w:t>
      </w:r>
      <w:r>
        <w:t>4.</w:t>
      </w:r>
      <w:r w:rsidR="00073C62">
        <w:t xml:space="preserve"> При приеме в </w:t>
      </w:r>
      <w:r w:rsidR="00B028C9">
        <w:t>Колледж</w:t>
      </w:r>
      <w:r>
        <w:t xml:space="preserve"> </w:t>
      </w:r>
      <w:r w:rsidR="00073C62"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73C62" w:rsidRDefault="002B1E2E">
      <w:r>
        <w:t>2</w:t>
      </w:r>
      <w:r w:rsidR="00073C62">
        <w:t>.</w:t>
      </w:r>
      <w:r w:rsidR="00210A95">
        <w:t>5.</w:t>
      </w:r>
      <w:r w:rsidR="00073C62">
        <w:t xml:space="preserve">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73C62" w:rsidRDefault="00073C62"/>
    <w:p w:rsidR="00073C62" w:rsidRDefault="00073C62">
      <w:pPr>
        <w:pStyle w:val="1"/>
      </w:pPr>
      <w:r>
        <w:t>III. Организация информирования поступающих</w:t>
      </w:r>
    </w:p>
    <w:p w:rsidR="00073C62" w:rsidRDefault="00073C62"/>
    <w:p w:rsidR="00073C62" w:rsidRDefault="002B1E2E">
      <w:r>
        <w:t>3</w:t>
      </w:r>
      <w:r w:rsidR="00073C62">
        <w:t>.</w:t>
      </w:r>
      <w:r w:rsidR="00210A95">
        <w:t>1.</w:t>
      </w:r>
      <w:r>
        <w:t xml:space="preserve"> </w:t>
      </w:r>
      <w:r w:rsidR="00B028C9">
        <w:t>Колледж</w:t>
      </w:r>
      <w:r w:rsidR="00210A95">
        <w:t xml:space="preserve"> </w:t>
      </w:r>
      <w:r w:rsidR="00AA10C1">
        <w:t xml:space="preserve"> </w:t>
      </w:r>
      <w:r w:rsidR="00073C62">
        <w:t>объявляет прием на обучение только</w:t>
      </w:r>
      <w:r w:rsidR="00210A95">
        <w:t xml:space="preserve"> по лицензированным образовательным программам</w:t>
      </w:r>
      <w:r w:rsidR="00073C62">
        <w:t>.</w:t>
      </w:r>
    </w:p>
    <w:p w:rsidR="00073C62" w:rsidRDefault="00210A95">
      <w:r>
        <w:t>3</w:t>
      </w:r>
      <w:r w:rsidR="00AA10C1">
        <w:t>.</w:t>
      </w:r>
      <w:r>
        <w:t>2.</w:t>
      </w:r>
      <w:r w:rsidR="00073C62">
        <w:t xml:space="preserve"> </w:t>
      </w:r>
      <w:proofErr w:type="gramStart"/>
      <w:r w:rsidR="00B028C9">
        <w:t>Колледж</w:t>
      </w:r>
      <w:r w:rsidR="00073C62">
        <w:t xml:space="preserve">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10A95" w:rsidRDefault="00210A95">
      <w:r>
        <w:t>3</w:t>
      </w:r>
      <w:r w:rsidR="00073C62">
        <w:t>.</w:t>
      </w:r>
      <w:r>
        <w:t>3.</w:t>
      </w:r>
      <w:r w:rsidR="00073C62">
        <w:t xml:space="preserve"> В целях информирования о приеме на обучение </w:t>
      </w:r>
      <w:r w:rsidR="00B028C9">
        <w:t>Колледж</w:t>
      </w:r>
      <w:r>
        <w:t xml:space="preserve"> </w:t>
      </w:r>
      <w:r w:rsidR="00073C62">
        <w:t xml:space="preserve">размещает информацию на </w:t>
      </w:r>
      <w:r>
        <w:t xml:space="preserve">своем </w:t>
      </w:r>
      <w:r w:rsidR="00073C62">
        <w:t>официальном сайте в информационно-телекоммуникационной сети “Интернет”</w:t>
      </w:r>
      <w:r>
        <w:t xml:space="preserve"> (</w:t>
      </w:r>
      <w:proofErr w:type="spellStart"/>
      <w:r>
        <w:rPr>
          <w:lang w:val="en-US"/>
        </w:rPr>
        <w:t>pu</w:t>
      </w:r>
      <w:proofErr w:type="spellEnd"/>
      <w:r w:rsidRPr="00210A95">
        <w:t>23.</w:t>
      </w:r>
      <w:r>
        <w:rPr>
          <w:lang w:val="en-US"/>
        </w:rPr>
        <w:t>edu</w:t>
      </w:r>
      <w:r w:rsidRPr="00210A95">
        <w:t>.</w:t>
      </w:r>
      <w:r>
        <w:rPr>
          <w:lang w:val="en-US"/>
        </w:rPr>
        <w:t>yar</w:t>
      </w:r>
      <w:r w:rsidRPr="00210A95">
        <w:t>.</w:t>
      </w:r>
      <w:proofErr w:type="spellStart"/>
      <w:r>
        <w:rPr>
          <w:lang w:val="en-US"/>
        </w:rPr>
        <w:t>ru</w:t>
      </w:r>
      <w:proofErr w:type="spellEnd"/>
      <w:r w:rsidRPr="00210A95">
        <w:t xml:space="preserve">) </w:t>
      </w:r>
      <w:r w:rsidR="00073C62">
        <w:t xml:space="preserve">(далее - официальный сайт), а также обеспечивает свободный доступ в здание </w:t>
      </w:r>
      <w:r w:rsidR="00B028C9">
        <w:t>Колледжа</w:t>
      </w:r>
      <w:r>
        <w:t xml:space="preserve"> </w:t>
      </w:r>
      <w:r w:rsidR="00073C62">
        <w:t>к информации, размещенной на информационном стенде приемной комиссии</w:t>
      </w:r>
      <w:r>
        <w:t>.</w:t>
      </w:r>
      <w:r w:rsidR="00073C62">
        <w:t xml:space="preserve"> </w:t>
      </w:r>
    </w:p>
    <w:p w:rsidR="00073C62" w:rsidRDefault="00210A95">
      <w:r>
        <w:t>3</w:t>
      </w:r>
      <w:r w:rsidR="00AA10C1">
        <w:t>.</w:t>
      </w:r>
      <w:r>
        <w:t>4</w:t>
      </w:r>
      <w:r w:rsidR="00073C62">
        <w:t xml:space="preserve">. Приемная комиссия на официальном сайте </w:t>
      </w:r>
      <w:r w:rsidR="00B028C9">
        <w:t>Колледжа</w:t>
      </w:r>
      <w:r w:rsidR="00073C62">
        <w:t xml:space="preserve"> и информационном стенде до начала приема документов размещает следующую информацию:</w:t>
      </w:r>
    </w:p>
    <w:p w:rsidR="00B028C9" w:rsidRDefault="00B028C9">
      <w:r>
        <w:t>Не позднее 1 марта</w:t>
      </w:r>
    </w:p>
    <w:p w:rsidR="00210A95" w:rsidRDefault="00210A95" w:rsidP="00210A95">
      <w:r>
        <w:t>3</w:t>
      </w:r>
      <w:r w:rsidR="00AA10C1">
        <w:t>.</w:t>
      </w:r>
      <w:r>
        <w:t>4.</w:t>
      </w:r>
      <w:r w:rsidR="00073C62">
        <w:t xml:space="preserve">1. </w:t>
      </w:r>
      <w:r>
        <w:t>П</w:t>
      </w:r>
      <w:r w:rsidR="00073C62">
        <w:t>равила приема в образовательную организацию;</w:t>
      </w:r>
      <w:r>
        <w:t xml:space="preserve"> </w:t>
      </w:r>
    </w:p>
    <w:p w:rsidR="00073C62" w:rsidRDefault="00073C62" w:rsidP="00210A95">
      <w:r>
        <w:t xml:space="preserve">условия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услуг;</w:t>
      </w:r>
    </w:p>
    <w:p w:rsidR="00073C62" w:rsidRDefault="00073C62">
      <w:r>
        <w:t xml:space="preserve">перечень </w:t>
      </w:r>
      <w:r w:rsidR="00210A95">
        <w:t>профессий</w:t>
      </w:r>
      <w:r>
        <w:t xml:space="preserve">, по которым </w:t>
      </w:r>
      <w:r w:rsidR="00B028C9">
        <w:t>Колледж</w:t>
      </w:r>
      <w:r>
        <w:t xml:space="preserve">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>
        <w:t>очная</w:t>
      </w:r>
      <w:proofErr w:type="gramEnd"/>
      <w:r>
        <w:t>, очно-заочная, заочная);</w:t>
      </w:r>
    </w:p>
    <w:p w:rsidR="00073C62" w:rsidRDefault="00073C62">
      <w: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073C62" w:rsidRDefault="00073C62">
      <w:r>
        <w:t>информацию о возможности приема заявлений и необходимых документов, предусмотренных настоящим</w:t>
      </w:r>
      <w:r w:rsidR="00210A95">
        <w:t>и Правилами</w:t>
      </w:r>
      <w:r>
        <w:t>, в электронной форме;</w:t>
      </w:r>
    </w:p>
    <w:p w:rsidR="00EF068E" w:rsidRDefault="00EF068E">
      <w:r>
        <w:lastRenderedPageBreak/>
        <w:t>Не позднее 1 июня</w:t>
      </w:r>
    </w:p>
    <w:p w:rsidR="00073C62" w:rsidRDefault="00210A95" w:rsidP="00210A95">
      <w:r>
        <w:t>3</w:t>
      </w:r>
      <w:r w:rsidR="00073C62">
        <w:t>.</w:t>
      </w:r>
      <w:r>
        <w:t>4.</w:t>
      </w:r>
      <w:r w:rsidR="00073C62">
        <w:t xml:space="preserve">2. </w:t>
      </w:r>
      <w:r>
        <w:t>О</w:t>
      </w:r>
      <w:r w:rsidR="00073C62">
        <w:t>бщее количество мест для приема по каждой профессии, в том числе по различным формам получения образования;</w:t>
      </w:r>
    </w:p>
    <w:p w:rsidR="00073C62" w:rsidRDefault="00073C62">
      <w:r>
        <w:t xml:space="preserve">количество мест, финансируемых за счет бюджетных ассигнований </w:t>
      </w:r>
      <w:r w:rsidR="00210A95">
        <w:t>Ярославской области</w:t>
      </w:r>
      <w:r w:rsidR="00F93A46">
        <w:t xml:space="preserve"> по каждой </w:t>
      </w:r>
      <w:r>
        <w:t>профессии, в том числе по различным формам получения образования;</w:t>
      </w:r>
    </w:p>
    <w:p w:rsidR="00073C62" w:rsidRDefault="00073C62">
      <w:r>
        <w:t>количество мест по каждой профессии по договорам об оказании платных образовательных услуг, в том числе по различным формам получения образования;</w:t>
      </w:r>
    </w:p>
    <w:p w:rsidR="00073C62" w:rsidRDefault="00073C62">
      <w:r>
        <w:t>образец договора об оказании платных образовательных услуг.</w:t>
      </w:r>
    </w:p>
    <w:p w:rsidR="00073C62" w:rsidRDefault="00210A95">
      <w:r>
        <w:t>3</w:t>
      </w:r>
      <w:r w:rsidR="00073C62">
        <w:t>.</w:t>
      </w:r>
      <w:r>
        <w:t>5.</w:t>
      </w:r>
      <w:r w:rsidR="00073C62">
        <w:t xml:space="preserve"> В период приема документов приемная комиссия ежедневно размещает на официальном сайте </w:t>
      </w:r>
      <w:r w:rsidR="00EF068E">
        <w:t>Колледжа</w:t>
      </w:r>
      <w:r w:rsidR="00073C62">
        <w:t xml:space="preserve"> и информационном стенде приемной комиссии сведения о количестве поданных зая</w:t>
      </w:r>
      <w:r w:rsidR="00C02A7F">
        <w:t>влений по каждой профессии</w:t>
      </w:r>
      <w:r w:rsidR="00073C62">
        <w:t xml:space="preserve"> с выделением форм получения образования (очная, очно-заочная, заочная).</w:t>
      </w:r>
    </w:p>
    <w:p w:rsidR="00073C62" w:rsidRDefault="00073C62">
      <w:r>
        <w:t xml:space="preserve">Приемная комиссия </w:t>
      </w:r>
      <w:r w:rsidR="00EF068E">
        <w:t>Колледжа</w:t>
      </w:r>
      <w:r>
        <w:t xml:space="preserve">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</w:t>
      </w:r>
      <w:r w:rsidR="00EF068E">
        <w:t>государственное профессиональное образовательное учреждение Ярославской области Рыбинский транспортно-технологический колледж</w:t>
      </w:r>
      <w:r>
        <w:t>.</w:t>
      </w:r>
    </w:p>
    <w:p w:rsidR="00073C62" w:rsidRDefault="00073C62"/>
    <w:p w:rsidR="00073C62" w:rsidRDefault="00073C62">
      <w:pPr>
        <w:pStyle w:val="1"/>
      </w:pPr>
      <w:r>
        <w:t>IV. Прием документов от поступающих</w:t>
      </w:r>
    </w:p>
    <w:p w:rsidR="00073C62" w:rsidRDefault="00073C62"/>
    <w:p w:rsidR="00073C62" w:rsidRDefault="00C02A7F">
      <w:r>
        <w:t>4</w:t>
      </w:r>
      <w:r w:rsidR="00073C62">
        <w:t>.</w:t>
      </w:r>
      <w:r>
        <w:t>1.</w:t>
      </w:r>
      <w:r w:rsidR="00073C62">
        <w:t xml:space="preserve"> Прием </w:t>
      </w:r>
      <w:r w:rsidR="00AD2689">
        <w:t xml:space="preserve">в </w:t>
      </w:r>
      <w:r w:rsidR="00EF068E">
        <w:t>Колледж</w:t>
      </w:r>
      <w:r w:rsidR="00073C62">
        <w:t xml:space="preserve"> по образовательным программам проводится</w:t>
      </w:r>
      <w:r w:rsidR="00EF068E">
        <w:t xml:space="preserve"> на 1 курс</w:t>
      </w:r>
      <w:r w:rsidR="00073C62">
        <w:t xml:space="preserve"> по личному заявлению граждан.</w:t>
      </w:r>
    </w:p>
    <w:p w:rsidR="00073C62" w:rsidRDefault="00073C62">
      <w:r>
        <w:t>Прием документов на перв</w:t>
      </w:r>
      <w:r w:rsidR="00C02A7F">
        <w:t xml:space="preserve">ый курс начинается </w:t>
      </w:r>
      <w:r w:rsidR="00EF068E">
        <w:t>с</w:t>
      </w:r>
      <w:r w:rsidR="00C02A7F">
        <w:t xml:space="preserve"> 1</w:t>
      </w:r>
      <w:r>
        <w:t xml:space="preserve"> июня.</w:t>
      </w:r>
    </w:p>
    <w:p w:rsidR="00073C62" w:rsidRDefault="00073C62">
      <w:r>
        <w:t xml:space="preserve">Прием заявлений в </w:t>
      </w:r>
      <w:r w:rsidR="00EF068E">
        <w:t>Колледж</w:t>
      </w:r>
      <w:r>
        <w:t xml:space="preserve"> на очную форму получения образования осуществляется до 15 августа, а при наличии свободных мест в образовательной организации прием доку</w:t>
      </w:r>
      <w:r w:rsidR="00EF068E">
        <w:t>ментов продлевается до 25 ноября</w:t>
      </w:r>
      <w:r>
        <w:t xml:space="preserve"> текущего года.</w:t>
      </w:r>
    </w:p>
    <w:p w:rsidR="00073C62" w:rsidRDefault="00C02A7F">
      <w:r>
        <w:t>4</w:t>
      </w:r>
      <w:r w:rsidR="00AD2689">
        <w:t>.</w:t>
      </w:r>
      <w:r>
        <w:t>2.</w:t>
      </w:r>
      <w:r w:rsidR="00073C62">
        <w:t xml:space="preserve"> </w:t>
      </w:r>
      <w:r>
        <w:t xml:space="preserve"> </w:t>
      </w:r>
      <w:r w:rsidR="00073C62">
        <w:t xml:space="preserve">При подаче заявления (на русском языке) о приеме в </w:t>
      </w:r>
      <w:r w:rsidR="00EF068E">
        <w:t>Колледж</w:t>
      </w:r>
      <w:r>
        <w:t xml:space="preserve"> </w:t>
      </w:r>
      <w:r w:rsidR="00073C62">
        <w:t>поступающий предъявляет следующие документы:</w:t>
      </w:r>
    </w:p>
    <w:p w:rsidR="00073C62" w:rsidRDefault="00C02A7F">
      <w:r>
        <w:t>4</w:t>
      </w:r>
      <w:r w:rsidR="00073C62">
        <w:t>.</w:t>
      </w:r>
      <w:r>
        <w:t>2.</w:t>
      </w:r>
      <w:r w:rsidR="00073C62">
        <w:t xml:space="preserve">1. </w:t>
      </w:r>
      <w:r>
        <w:t xml:space="preserve"> </w:t>
      </w:r>
      <w:r w:rsidR="00073C62">
        <w:t>Граждане Российской Федерации:</w:t>
      </w:r>
    </w:p>
    <w:p w:rsidR="00073C62" w:rsidRDefault="00073C62">
      <w:r>
        <w:t>оригинал или ксерокопию документов, удостоверяющих его личность, гражданство;</w:t>
      </w:r>
    </w:p>
    <w:p w:rsidR="00073C62" w:rsidRDefault="00073C62">
      <w:r>
        <w:t>оригинал или ксерокопию документа об образовании и (или) квалификации;</w:t>
      </w:r>
    </w:p>
    <w:p w:rsidR="00073C62" w:rsidRDefault="000F4978">
      <w:r>
        <w:t>4 фотографии</w:t>
      </w:r>
      <w:r w:rsidR="00C02A7F">
        <w:t xml:space="preserve"> размером 3х4 см</w:t>
      </w:r>
      <w:r w:rsidR="00073C62">
        <w:t>.</w:t>
      </w:r>
    </w:p>
    <w:p w:rsidR="00073C62" w:rsidRDefault="00C02A7F">
      <w:r>
        <w:t>4</w:t>
      </w:r>
      <w:r w:rsidR="00AD2689">
        <w:t>.</w:t>
      </w:r>
      <w:r w:rsidR="00073C62">
        <w:t>2.</w:t>
      </w:r>
      <w:r>
        <w:t>2.</w:t>
      </w:r>
      <w:r w:rsidR="00073C62">
        <w:t xml:space="preserve"> Иностранные граждане, лица без гражданства, в том числе соотечественники, проживающие за рубежом:</w:t>
      </w:r>
    </w:p>
    <w:p w:rsidR="00073C62" w:rsidRDefault="00073C62">
      <w: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 10 Федерального закона от 25 июля 2002 г. № 115-ФЗ “О правовом положении иностранных гра</w:t>
      </w:r>
      <w:r w:rsidR="00C02A7F">
        <w:t>ждан в Российской Федерации”</w:t>
      </w:r>
      <w:r>
        <w:t>;</w:t>
      </w:r>
    </w:p>
    <w:p w:rsidR="00073C62" w:rsidRDefault="00073C62">
      <w:r>
        <w:t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</w:t>
      </w:r>
      <w:r w:rsidR="00C02A7F">
        <w:t xml:space="preserve">тьей 107 Федерального закона </w:t>
      </w:r>
      <w:r>
        <w:t xml:space="preserve"> (в случае, установленном Федеральным законом, - также свидетельство о признании иностранного образования);</w:t>
      </w:r>
    </w:p>
    <w:p w:rsidR="00073C62" w:rsidRDefault="00073C62">
      <w:r>
        <w:t>заверенный в установленном порядке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073C62" w:rsidRDefault="00073C62">
      <w: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 17 Федерального закона от 24 мая 1999 г. № 99-ФЗ “О государственной политике Российской Федерации в отношении с</w:t>
      </w:r>
      <w:r w:rsidR="000F4978">
        <w:t>оотечественников за рубежом”</w:t>
      </w:r>
      <w:r>
        <w:t>;</w:t>
      </w:r>
    </w:p>
    <w:p w:rsidR="00073C62" w:rsidRDefault="000F4978">
      <w:r>
        <w:t>4 фотографии</w:t>
      </w:r>
      <w:r w:rsidR="00C02A7F">
        <w:t xml:space="preserve"> размером 3х4</w:t>
      </w:r>
      <w:r>
        <w:t xml:space="preserve"> см</w:t>
      </w:r>
      <w:r w:rsidR="00073C62">
        <w:t>.</w:t>
      </w:r>
    </w:p>
    <w:p w:rsidR="00073C62" w:rsidRDefault="00073C62">
      <w: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</w:t>
      </w:r>
      <w:r>
        <w:lastRenderedPageBreak/>
        <w:t xml:space="preserve">наличии), </w:t>
      </w:r>
      <w:proofErr w:type="gramStart"/>
      <w:r>
        <w:t>указанным</w:t>
      </w:r>
      <w:proofErr w:type="gramEnd"/>
      <w:r>
        <w:t xml:space="preserve"> в документе, удостоверяющем личность иностранного гражданина в Российской Федерации.</w:t>
      </w:r>
    </w:p>
    <w:p w:rsidR="00073C62" w:rsidRDefault="00C02A7F">
      <w:r>
        <w:t>4</w:t>
      </w:r>
      <w:r w:rsidR="00073C62">
        <w:t>.</w:t>
      </w:r>
      <w:r>
        <w:t>3.</w:t>
      </w:r>
      <w:r w:rsidR="00073C62">
        <w:t xml:space="preserve"> </w:t>
      </w:r>
      <w:r>
        <w:t xml:space="preserve"> </w:t>
      </w:r>
      <w:r w:rsidR="00073C62">
        <w:t xml:space="preserve">В заявлении </w:t>
      </w:r>
      <w:proofErr w:type="gramStart"/>
      <w:r w:rsidR="00073C62">
        <w:t>поступающим</w:t>
      </w:r>
      <w:proofErr w:type="gramEnd"/>
      <w:r w:rsidR="00073C62">
        <w:t xml:space="preserve"> указываются следующие обязательные сведения:</w:t>
      </w:r>
    </w:p>
    <w:p w:rsidR="00073C62" w:rsidRDefault="00073C62">
      <w:r>
        <w:t>фамилия, имя и отчество (последнее - при наличии);</w:t>
      </w:r>
    </w:p>
    <w:p w:rsidR="00073C62" w:rsidRDefault="00073C62">
      <w:r>
        <w:t>дата рождения;</w:t>
      </w:r>
    </w:p>
    <w:p w:rsidR="00073C62" w:rsidRDefault="00073C62">
      <w:r>
        <w:t>реквизиты документа, удостоверяющего его личность, когда и кем выдан;</w:t>
      </w:r>
    </w:p>
    <w:p w:rsidR="00073C62" w:rsidRDefault="00073C62">
      <w:r>
        <w:t>сведения о предыдущем уровне образования и документе об образовании и (или) квалификации, его подтверждающем;</w:t>
      </w:r>
    </w:p>
    <w:p w:rsidR="00073C62" w:rsidRDefault="00C02A7F">
      <w:r>
        <w:t>профессию, для обучения по которой</w:t>
      </w:r>
      <w:r w:rsidR="00073C62">
        <w:t xml:space="preserve"> он планирует поступать в </w:t>
      </w:r>
      <w:r w:rsidR="00EF068E">
        <w:t>Колледж</w:t>
      </w:r>
      <w:r w:rsidR="00073C62">
        <w:t>, с указанием формы получения образования (в рамках контрольных цифр приема, мест по договорам об оказании</w:t>
      </w:r>
      <w:r w:rsidR="000F4978">
        <w:t xml:space="preserve"> платных образовательных услуг).</w:t>
      </w:r>
    </w:p>
    <w:p w:rsidR="00073C62" w:rsidRDefault="00073C62">
      <w: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</w:t>
      </w:r>
      <w:r w:rsidR="000F4978">
        <w:t>.</w:t>
      </w:r>
      <w:r>
        <w:t xml:space="preserve"> Факт ознакомления заверяется личной подписью поступающего.</w:t>
      </w:r>
    </w:p>
    <w:p w:rsidR="00073C62" w:rsidRDefault="00073C62">
      <w:r>
        <w:t>Подписью поступающего заверяется также следующее:</w:t>
      </w:r>
    </w:p>
    <w:p w:rsidR="00073C62" w:rsidRDefault="00073C62">
      <w:r>
        <w:t xml:space="preserve">получение среднего профессионального образования </w:t>
      </w:r>
      <w:r w:rsidR="000F4978">
        <w:t xml:space="preserve">по программам подготовки квалифицированных рабочих, служащих </w:t>
      </w:r>
      <w:r>
        <w:t>впервые;</w:t>
      </w:r>
    </w:p>
    <w:p w:rsidR="00073C62" w:rsidRDefault="00073C62">
      <w: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квалификации.</w:t>
      </w:r>
    </w:p>
    <w:p w:rsidR="00073C62" w:rsidRDefault="00073C62">
      <w:r>
        <w:t xml:space="preserve"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</w:t>
      </w:r>
      <w:proofErr w:type="gramStart"/>
      <w:r>
        <w:t>поступающему</w:t>
      </w:r>
      <w:proofErr w:type="gramEnd"/>
      <w:r>
        <w:t>.</w:t>
      </w:r>
    </w:p>
    <w:p w:rsidR="00073C62" w:rsidRDefault="00C02A7F">
      <w:r>
        <w:t>4</w:t>
      </w:r>
      <w:r w:rsidR="00073C62">
        <w:t>.</w:t>
      </w:r>
      <w:r>
        <w:t>4.</w:t>
      </w:r>
      <w:r w:rsidR="00073C62">
        <w:t xml:space="preserve"> </w:t>
      </w:r>
      <w:proofErr w:type="gramStart"/>
      <w:r w:rsidR="00073C62">
        <w:t>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</w:t>
      </w:r>
      <w:r w:rsidR="000F4978">
        <w:t xml:space="preserve"> от 14 августа 2013 г. № 697</w:t>
      </w:r>
      <w:r w:rsidR="00073C62">
        <w:t>, поступающий представляет оригинал или копию медицинской справки, содержащей</w:t>
      </w:r>
      <w:proofErr w:type="gramEnd"/>
      <w:r w:rsidR="00073C62">
        <w:t xml:space="preserve"> </w:t>
      </w:r>
      <w:proofErr w:type="gramStart"/>
      <w:r w:rsidR="00073C62">
        <w:t>сведения о проведении медицинского осмотра в соответствии с перечнем врачей-специалистов,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 302н “Об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</w:t>
      </w:r>
      <w:proofErr w:type="gramEnd"/>
      <w:r w:rsidR="00073C62">
        <w:t xml:space="preserve"> (обследований) работников, занятых на тяжелых работах и на работах с вредными и (ил</w:t>
      </w:r>
      <w:r w:rsidR="000F4978">
        <w:t>и) опасными условиями труда”</w:t>
      </w:r>
      <w:r w:rsidR="00073C62">
        <w:t xml:space="preserve"> (далее - приказ Минздравсоцразвития России).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073C62" w:rsidRDefault="00073C62">
      <w:r>
        <w:t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Минздравсоцразвития России, образовательная организация обеспечивает прохождение поступающим медицинского осмотра полностью или в недостающей части в порядке, установленном указанным приказом. Информация о времени и месте прохождения медицинского осмотра размещается на официальном сайте.</w:t>
      </w:r>
    </w:p>
    <w:p w:rsidR="00073C62" w:rsidRDefault="00073C62">
      <w:r>
        <w:t>В случае если у поступающего имеются медицинские противопоказания, установленные приказом Минздравсоцразвития России,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деятельности.</w:t>
      </w:r>
    </w:p>
    <w:p w:rsidR="00073C62" w:rsidRDefault="00C02A7F">
      <w:r>
        <w:t>4</w:t>
      </w:r>
      <w:r w:rsidR="00073C62">
        <w:t>.</w:t>
      </w:r>
      <w:r>
        <w:t>5.</w:t>
      </w:r>
      <w:r w:rsidR="00073C62">
        <w:t xml:space="preserve"> </w:t>
      </w:r>
      <w:proofErr w:type="gramStart"/>
      <w:r w:rsidR="00073C62">
        <w:t xml:space="preserve">Поступающие вправе направить заявление о приеме, а также необходимые документы </w:t>
      </w:r>
      <w:r w:rsidR="00073C62">
        <w:lastRenderedPageBreak/>
        <w:t>через операторов почтовой связи общего пользования (далее - по почте), а также в электронной форме в соответствии с Федеральным законом от 6 апреля 2011 г. № 63</w:t>
      </w:r>
      <w:r w:rsidR="000F4978">
        <w:t>-ФЗ “Об электронной подписи”</w:t>
      </w:r>
      <w:r w:rsidR="00073C62">
        <w:t>, Федеральным законом от 27 июля 2006 г. № 149-ФЗ “Об информации, информационных техноло</w:t>
      </w:r>
      <w:r w:rsidR="000F4978">
        <w:t>гиях и о защите информации”</w:t>
      </w:r>
      <w:r w:rsidR="00073C62">
        <w:t>, Федеральным законом от 7 июля</w:t>
      </w:r>
      <w:r w:rsidR="000F4978">
        <w:t xml:space="preserve"> 2003</w:t>
      </w:r>
      <w:proofErr w:type="gramEnd"/>
      <w:r w:rsidR="000F4978">
        <w:t> г. № 126-ФЗ “О связи”</w:t>
      </w:r>
      <w:r w:rsidR="00073C62">
        <w:t>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</w:t>
      </w:r>
      <w:r w:rsidR="000F4978">
        <w:t>и Правилами</w:t>
      </w:r>
      <w:r w:rsidR="00073C62">
        <w:t>.</w:t>
      </w:r>
    </w:p>
    <w:p w:rsidR="00073C62" w:rsidRDefault="00073C62">
      <w:r>
        <w:t xml:space="preserve">Документы, направленные по почте, принимаются при их поступлении в </w:t>
      </w:r>
      <w:r w:rsidR="00EF068E">
        <w:t>Колледж</w:t>
      </w:r>
      <w:r w:rsidR="000F4978">
        <w:t xml:space="preserve"> </w:t>
      </w:r>
      <w:r>
        <w:t xml:space="preserve">не позднее сроков, установленных пунктом </w:t>
      </w:r>
      <w:r w:rsidR="000F4978">
        <w:t>4.1. настоящих Правил</w:t>
      </w:r>
      <w:r>
        <w:t>.</w:t>
      </w:r>
    </w:p>
    <w:p w:rsidR="00073C62" w:rsidRDefault="00073C62">
      <w:r>
        <w:t xml:space="preserve">При личном представлении оригиналов документов поступающим допускается заверение их ксерокопии </w:t>
      </w:r>
      <w:r w:rsidR="00EF068E">
        <w:t>Колледжем</w:t>
      </w:r>
      <w:r>
        <w:t>.</w:t>
      </w:r>
    </w:p>
    <w:p w:rsidR="00073C62" w:rsidRDefault="00C02A7F">
      <w:r>
        <w:t>4</w:t>
      </w:r>
      <w:r w:rsidR="00E412DA">
        <w:t>.</w:t>
      </w:r>
      <w:r>
        <w:t>6.</w:t>
      </w:r>
      <w:r w:rsidR="00073C62">
        <w:t xml:space="preserve"> Не допускается взимание платы с поступающих при подаче документов, указанных в пункте </w:t>
      </w:r>
      <w:r w:rsidR="000F4978">
        <w:t>4.2.</w:t>
      </w:r>
      <w:r w:rsidR="00073C62">
        <w:t xml:space="preserve"> настоя</w:t>
      </w:r>
      <w:r w:rsidR="000F4978">
        <w:t>щих Правил</w:t>
      </w:r>
      <w:r w:rsidR="00073C62">
        <w:t>.</w:t>
      </w:r>
    </w:p>
    <w:p w:rsidR="00073C62" w:rsidRDefault="00E412DA">
      <w:r>
        <w:t>4</w:t>
      </w:r>
      <w:r w:rsidR="00073C62">
        <w:t>.</w:t>
      </w:r>
      <w:r w:rsidR="00C02A7F">
        <w:t>7.</w:t>
      </w:r>
      <w:r w:rsidR="00073C62">
        <w:t xml:space="preserve"> На каждого поступающего заводится личное дело, в котором хранятся все сданные документы.</w:t>
      </w:r>
    </w:p>
    <w:p w:rsidR="00073C62" w:rsidRDefault="00C02A7F">
      <w:r>
        <w:t>4</w:t>
      </w:r>
      <w:r w:rsidR="00073C62">
        <w:t>.</w:t>
      </w:r>
      <w:r>
        <w:t>8.</w:t>
      </w:r>
      <w:r w:rsidR="00073C62">
        <w:t xml:space="preserve"> </w:t>
      </w:r>
      <w:proofErr w:type="gramStart"/>
      <w:r w:rsidR="00073C62">
        <w:t>Поступающему</w:t>
      </w:r>
      <w:proofErr w:type="gramEnd"/>
      <w:r w:rsidR="00073C62">
        <w:t xml:space="preserve"> при личном представлении документов выдается расписка о приеме документов.</w:t>
      </w:r>
    </w:p>
    <w:p w:rsidR="00073C62" w:rsidRDefault="00C02A7F">
      <w:r>
        <w:t>4</w:t>
      </w:r>
      <w:r w:rsidR="00073C62">
        <w:t>.</w:t>
      </w:r>
      <w:r>
        <w:t xml:space="preserve">9. </w:t>
      </w:r>
      <w:r w:rsidR="00073C62">
        <w:t xml:space="preserve">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</w:t>
      </w:r>
      <w:r w:rsidR="00EF068E">
        <w:t>Колледжем</w:t>
      </w:r>
      <w:r w:rsidR="000F4978">
        <w:t xml:space="preserve"> </w:t>
      </w:r>
      <w:r w:rsidR="00073C62">
        <w:t>в течение следующего рабочего дня после подачи заявления.</w:t>
      </w:r>
    </w:p>
    <w:p w:rsidR="00073C62" w:rsidRDefault="00073C62"/>
    <w:p w:rsidR="00073C62" w:rsidRDefault="00E412DA" w:rsidP="00E412DA">
      <w:pPr>
        <w:jc w:val="center"/>
        <w:rPr>
          <w:b/>
        </w:rPr>
      </w:pPr>
      <w:r>
        <w:rPr>
          <w:b/>
          <w:lang w:val="en-US"/>
        </w:rPr>
        <w:t>V</w:t>
      </w:r>
      <w:r w:rsidRPr="00C02A7F">
        <w:rPr>
          <w:b/>
        </w:rPr>
        <w:t>.</w:t>
      </w:r>
      <w:r w:rsidR="000F4978">
        <w:rPr>
          <w:b/>
        </w:rPr>
        <w:t xml:space="preserve"> </w:t>
      </w:r>
      <w:r>
        <w:rPr>
          <w:b/>
        </w:rPr>
        <w:t>Зачисление</w:t>
      </w:r>
      <w:r w:rsidR="003F11C1">
        <w:rPr>
          <w:b/>
        </w:rPr>
        <w:t xml:space="preserve"> в образовательную организацию</w:t>
      </w:r>
    </w:p>
    <w:p w:rsidR="003F11C1" w:rsidRPr="003F11C1" w:rsidRDefault="003F11C1" w:rsidP="003F11C1">
      <w:pPr>
        <w:jc w:val="left"/>
      </w:pPr>
    </w:p>
    <w:p w:rsidR="00073C62" w:rsidRDefault="00C02A7F">
      <w:r>
        <w:t>5</w:t>
      </w:r>
      <w:r w:rsidR="00073C62">
        <w:t>.</w:t>
      </w:r>
      <w:r>
        <w:t xml:space="preserve">1. </w:t>
      </w:r>
      <w:r w:rsidR="00073C62">
        <w:t xml:space="preserve"> Поступающий представляет оригинал документа об образовании и (или) квалификации </w:t>
      </w:r>
      <w:r w:rsidR="000F4978">
        <w:t>до 31 августа</w:t>
      </w:r>
      <w:r w:rsidR="005C5ED3">
        <w:t xml:space="preserve"> текущего года</w:t>
      </w:r>
      <w:r w:rsidR="00073C62">
        <w:t>.</w:t>
      </w:r>
      <w:r w:rsidR="00D2018B">
        <w:t xml:space="preserve"> В случае продления  приёма  документов в соответствии с п.4.1. настоящих  Правил, оригинал документа об образовании представляется в </w:t>
      </w:r>
      <w:r w:rsidR="00EF068E">
        <w:t>Колледж</w:t>
      </w:r>
      <w:r w:rsidR="00D2018B">
        <w:t xml:space="preserve"> одновременно с заявлением.</w:t>
      </w:r>
    </w:p>
    <w:p w:rsidR="00073C62" w:rsidRDefault="00C02A7F">
      <w:r>
        <w:t>5</w:t>
      </w:r>
      <w:r w:rsidR="00073C62">
        <w:t>.</w:t>
      </w:r>
      <w:r>
        <w:t xml:space="preserve">2. </w:t>
      </w:r>
      <w:r w:rsidR="00073C62">
        <w:t xml:space="preserve"> По истечении сроков представления оригиналов документов об образовании </w:t>
      </w:r>
      <w:r w:rsidR="003F11C1">
        <w:t xml:space="preserve">директором </w:t>
      </w:r>
      <w:r w:rsidR="00EF068E">
        <w:t>Колледжа</w:t>
      </w:r>
      <w:r w:rsidR="00073C62"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 w:rsidR="00073C62">
        <w:t>пофамильный</w:t>
      </w:r>
      <w:proofErr w:type="spellEnd"/>
      <w:r w:rsidR="00073C62"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073C62" w:rsidRDefault="00073C62">
      <w:proofErr w:type="gramStart"/>
      <w:r>
        <w:t xml:space="preserve">В случае если численность поступающих превышает количество мест, финансовое обеспечение которых осуществляется за счет бюджетных ассигнований </w:t>
      </w:r>
      <w:r w:rsidR="000F4978">
        <w:t>Ярославской области</w:t>
      </w:r>
      <w:r>
        <w:t xml:space="preserve">, </w:t>
      </w:r>
      <w:r w:rsidR="00EF068E">
        <w:t>Колледж</w:t>
      </w:r>
      <w:r>
        <w:t xml:space="preserve"> осуществляет прием на обучение по образовательным программам среднего профессионального образования </w:t>
      </w:r>
      <w:r w:rsidR="000F4978">
        <w:t>(</w:t>
      </w:r>
      <w:r w:rsidR="00255FB4">
        <w:t xml:space="preserve">программам подготовки квалифицированных рабочих, служащих) </w:t>
      </w:r>
      <w:r>
        <w:t xml:space="preserve">по </w:t>
      </w:r>
      <w:r w:rsidR="003F11C1">
        <w:t>профессиям</w:t>
      </w:r>
      <w:r>
        <w:t xml:space="preserve"> на основе результатов освоения поступающими образовательной программы основного общего или среднего общего образования, указанн</w:t>
      </w:r>
      <w:bookmarkStart w:id="0" w:name="_GoBack"/>
      <w:bookmarkEnd w:id="0"/>
      <w:r>
        <w:t>ых в представленных поступающими документах об образовании.</w:t>
      </w:r>
      <w:proofErr w:type="gramEnd"/>
    </w:p>
    <w:p w:rsidR="00EF068E" w:rsidRDefault="00EF068E">
      <w:r>
        <w:t>5.3. При наличии свободных мест, оставшихся после зачисления, зачисление в Колледж осуществляется до 1 декабря текущего года.</w:t>
      </w:r>
    </w:p>
    <w:p w:rsidR="00073C62" w:rsidRDefault="00073C62"/>
    <w:p w:rsidR="00255FB4" w:rsidRDefault="00255FB4">
      <w:r>
        <w:t xml:space="preserve">Правила приняты на заседании педагогического совета </w:t>
      </w:r>
      <w:r w:rsidR="00EF068E">
        <w:t>Колледжа</w:t>
      </w:r>
      <w:r>
        <w:t xml:space="preserve"> </w:t>
      </w:r>
      <w:r w:rsidR="00EF068E" w:rsidRPr="00EF068E">
        <w:t>18 февраля 2016</w:t>
      </w:r>
      <w:r>
        <w:t xml:space="preserve"> года.</w:t>
      </w:r>
    </w:p>
    <w:p w:rsidR="00255FB4" w:rsidRDefault="00255FB4" w:rsidP="00255FB4">
      <w:pPr>
        <w:ind w:firstLine="0"/>
      </w:pPr>
    </w:p>
    <w:p w:rsidR="00255FB4" w:rsidRDefault="00255FB4" w:rsidP="00255FB4">
      <w:pPr>
        <w:ind w:firstLine="0"/>
      </w:pPr>
    </w:p>
    <w:p w:rsidR="00255FB4" w:rsidRDefault="00255FB4" w:rsidP="00255FB4">
      <w:pPr>
        <w:ind w:firstLine="0"/>
      </w:pPr>
      <w:r>
        <w:t>Зам.</w:t>
      </w:r>
      <w:r w:rsidR="00EF068E">
        <w:t xml:space="preserve"> </w:t>
      </w:r>
      <w:r>
        <w:t xml:space="preserve">директора по </w:t>
      </w:r>
      <w:proofErr w:type="gramStart"/>
      <w:r>
        <w:t>УПР</w:t>
      </w:r>
      <w:proofErr w:type="gramEnd"/>
      <w:r>
        <w:t xml:space="preserve">                                                       </w:t>
      </w:r>
      <w:r w:rsidR="00EF068E">
        <w:t xml:space="preserve">  </w:t>
      </w:r>
      <w:r>
        <w:t xml:space="preserve">            </w:t>
      </w:r>
      <w:r w:rsidR="00EF068E">
        <w:t xml:space="preserve">                               </w:t>
      </w:r>
      <w:r>
        <w:t>А.Р.Конюхов</w:t>
      </w:r>
    </w:p>
    <w:p w:rsidR="00255FB4" w:rsidRDefault="00255FB4" w:rsidP="00255FB4">
      <w:pPr>
        <w:ind w:firstLine="0"/>
      </w:pPr>
    </w:p>
    <w:p w:rsidR="00255FB4" w:rsidRDefault="00255FB4" w:rsidP="00255FB4">
      <w:pPr>
        <w:ind w:firstLine="0"/>
      </w:pPr>
    </w:p>
    <w:p w:rsidR="00255FB4" w:rsidRDefault="00255FB4" w:rsidP="00255FB4">
      <w:pPr>
        <w:ind w:firstLine="0"/>
      </w:pPr>
      <w:r>
        <w:t xml:space="preserve">Секретарь педагогического совета                                                                                  </w:t>
      </w:r>
      <w:proofErr w:type="spellStart"/>
      <w:r w:rsidR="00EF068E">
        <w:t>Э.Г.Прыткова</w:t>
      </w:r>
      <w:proofErr w:type="spellEnd"/>
    </w:p>
    <w:sectPr w:rsidR="00255FB4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C62"/>
    <w:rsid w:val="000323CF"/>
    <w:rsid w:val="00073C62"/>
    <w:rsid w:val="00090311"/>
    <w:rsid w:val="000A0ED2"/>
    <w:rsid w:val="000F0E48"/>
    <w:rsid w:val="000F4978"/>
    <w:rsid w:val="000F6B25"/>
    <w:rsid w:val="001806B1"/>
    <w:rsid w:val="00210A95"/>
    <w:rsid w:val="00255FB4"/>
    <w:rsid w:val="002B1E2E"/>
    <w:rsid w:val="0036777F"/>
    <w:rsid w:val="003E49DC"/>
    <w:rsid w:val="003F11C1"/>
    <w:rsid w:val="005C5ED3"/>
    <w:rsid w:val="005F0120"/>
    <w:rsid w:val="00694FBF"/>
    <w:rsid w:val="00862733"/>
    <w:rsid w:val="00925DD3"/>
    <w:rsid w:val="00A87A8C"/>
    <w:rsid w:val="00AA10C1"/>
    <w:rsid w:val="00AD2689"/>
    <w:rsid w:val="00B028C9"/>
    <w:rsid w:val="00B67F6D"/>
    <w:rsid w:val="00C02A7F"/>
    <w:rsid w:val="00C260DE"/>
    <w:rsid w:val="00D2018B"/>
    <w:rsid w:val="00E412DA"/>
    <w:rsid w:val="00EF068E"/>
    <w:rsid w:val="00F67667"/>
    <w:rsid w:val="00F9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auto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auto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Balloon Text"/>
    <w:basedOn w:val="a"/>
    <w:link w:val="afff6"/>
    <w:uiPriority w:val="99"/>
    <w:semiHidden/>
    <w:unhideWhenUsed/>
    <w:rsid w:val="00C260DE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link w:val="afff5"/>
    <w:uiPriority w:val="99"/>
    <w:semiHidden/>
    <w:rsid w:val="00C260DE"/>
    <w:rPr>
      <w:rFonts w:ascii="Tahoma" w:hAnsi="Tahoma" w:cs="Tahoma"/>
      <w:sz w:val="16"/>
      <w:szCs w:val="16"/>
    </w:rPr>
  </w:style>
  <w:style w:type="character" w:styleId="afff7">
    <w:name w:val="Hyperlink"/>
    <w:uiPriority w:val="99"/>
    <w:unhideWhenUsed/>
    <w:rsid w:val="003E4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E2F5-4693-4652-8EA9-2D3916BD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Алексей</cp:lastModifiedBy>
  <cp:revision>14</cp:revision>
  <cp:lastPrinted>2016-03-18T07:41:00Z</cp:lastPrinted>
  <dcterms:created xsi:type="dcterms:W3CDTF">2014-03-19T07:05:00Z</dcterms:created>
  <dcterms:modified xsi:type="dcterms:W3CDTF">2016-03-18T07:44:00Z</dcterms:modified>
</cp:coreProperties>
</file>