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2272">
        <w:rPr>
          <w:rFonts w:ascii="Times New Roman" w:eastAsia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2272">
        <w:rPr>
          <w:rFonts w:ascii="Times New Roman" w:eastAsia="Times New Roman" w:hAnsi="Times New Roman" w:cs="Times New Roman"/>
          <w:sz w:val="32"/>
          <w:szCs w:val="32"/>
        </w:rPr>
        <w:t xml:space="preserve">государственное профессиональное образовательное </w:t>
      </w: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2272">
        <w:rPr>
          <w:rFonts w:ascii="Times New Roman" w:eastAsia="Times New Roman" w:hAnsi="Times New Roman" w:cs="Times New Roman"/>
          <w:sz w:val="32"/>
          <w:szCs w:val="32"/>
        </w:rPr>
        <w:t xml:space="preserve">учреждение Ярославской  области </w:t>
      </w: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2272">
        <w:rPr>
          <w:rFonts w:ascii="Times New Roman" w:eastAsia="Times New Roman" w:hAnsi="Times New Roman" w:cs="Times New Roman"/>
          <w:sz w:val="32"/>
          <w:szCs w:val="32"/>
        </w:rPr>
        <w:t>Рыбинский транспортно-технологический колледж</w:t>
      </w: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2272">
        <w:rPr>
          <w:rFonts w:ascii="Times New Roman" w:eastAsia="Times New Roman" w:hAnsi="Times New Roman" w:cs="Times New Roman"/>
          <w:sz w:val="32"/>
          <w:szCs w:val="32"/>
        </w:rPr>
        <w:t xml:space="preserve">Контрольно-оценочные средства  по профессиональному модулю </w:t>
      </w: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2272">
        <w:rPr>
          <w:rFonts w:ascii="Times New Roman" w:eastAsia="Times New Roman" w:hAnsi="Times New Roman" w:cs="Times New Roman"/>
          <w:b/>
          <w:bCs/>
          <w:sz w:val="32"/>
          <w:szCs w:val="32"/>
        </w:rPr>
        <w:t>ПМ.0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37227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</w:t>
      </w:r>
      <w:r w:rsidRPr="00372272">
        <w:rPr>
          <w:rFonts w:ascii="Times New Roman" w:hAnsi="Times New Roman" w:cs="Times New Roman"/>
          <w:b/>
          <w:sz w:val="32"/>
          <w:szCs w:val="32"/>
        </w:rPr>
        <w:t>Эксплуатация и техническое обслуживание двигателей, вспомогательных механизмов и судовых систем маломерных судов</w:t>
      </w:r>
      <w:r w:rsidRPr="00372272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372272" w:rsidRPr="00372272" w:rsidRDefault="00372272" w:rsidP="00372272">
      <w:pPr>
        <w:spacing w:after="0" w:line="230" w:lineRule="auto"/>
        <w:ind w:right="-3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272">
        <w:rPr>
          <w:rFonts w:ascii="Times New Roman" w:eastAsia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372272" w:rsidRPr="00372272" w:rsidRDefault="00372272" w:rsidP="00372272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2272" w:rsidRPr="00372272" w:rsidRDefault="00372272" w:rsidP="00372272">
      <w:pPr>
        <w:spacing w:after="0" w:line="240" w:lineRule="auto"/>
        <w:ind w:left="2780"/>
        <w:rPr>
          <w:rFonts w:ascii="Times New Roman" w:eastAsia="Times New Roman" w:hAnsi="Times New Roman" w:cs="Times New Roman"/>
          <w:sz w:val="24"/>
          <w:szCs w:val="24"/>
        </w:rPr>
      </w:pPr>
      <w:r w:rsidRPr="00372272">
        <w:rPr>
          <w:rFonts w:ascii="Times New Roman" w:eastAsia="Times New Roman" w:hAnsi="Times New Roman" w:cs="Times New Roman"/>
          <w:sz w:val="24"/>
          <w:szCs w:val="24"/>
        </w:rPr>
        <w:t>для профессии технического профиля</w:t>
      </w:r>
    </w:p>
    <w:p w:rsidR="00372272" w:rsidRPr="00372272" w:rsidRDefault="00372272" w:rsidP="00372272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2272" w:rsidRPr="00372272" w:rsidRDefault="00372272" w:rsidP="00372272">
      <w:pPr>
        <w:spacing w:after="0" w:line="240" w:lineRule="auto"/>
        <w:ind w:left="11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72272" w:rsidRPr="00372272" w:rsidRDefault="00372272" w:rsidP="00372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2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26.01.06 Судоводитель-помощник механика маломерного судна</w:t>
      </w:r>
    </w:p>
    <w:p w:rsidR="00372272" w:rsidRPr="00372272" w:rsidRDefault="00372272" w:rsidP="00372272">
      <w:pPr>
        <w:spacing w:after="0" w:line="240" w:lineRule="auto"/>
        <w:ind w:left="11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372272" w:rsidRPr="00372272" w:rsidRDefault="00372272" w:rsidP="00372272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2272" w:rsidRPr="00372272" w:rsidRDefault="00372272" w:rsidP="003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272">
        <w:rPr>
          <w:rFonts w:ascii="Times New Roman" w:eastAsia="Times New Roman" w:hAnsi="Times New Roman" w:cs="Times New Roman"/>
          <w:sz w:val="24"/>
          <w:szCs w:val="24"/>
        </w:rPr>
        <w:tab/>
      </w:r>
      <w:r w:rsidRPr="00372272">
        <w:rPr>
          <w:rFonts w:ascii="Times New Roman" w:eastAsia="Times New Roman" w:hAnsi="Times New Roman" w:cs="Times New Roman"/>
          <w:sz w:val="24"/>
          <w:szCs w:val="24"/>
        </w:rPr>
        <w:tab/>
      </w:r>
      <w:r w:rsidRPr="003722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на базе основного общего образования</w:t>
      </w: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  <w:r w:rsidRPr="00372272">
        <w:rPr>
          <w:rFonts w:ascii="Times New Roman" w:eastAsia="Times New Roman" w:hAnsi="Times New Roman" w:cs="Times New Roman"/>
        </w:rPr>
        <w:t xml:space="preserve">       </w:t>
      </w: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72272" w:rsidRPr="00372272" w:rsidRDefault="00372272" w:rsidP="00372272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372272">
        <w:rPr>
          <w:rFonts w:ascii="Times New Roman" w:eastAsia="Times New Roman" w:hAnsi="Times New Roman" w:cs="Times New Roman"/>
        </w:rPr>
        <w:br w:type="page"/>
      </w:r>
    </w:p>
    <w:p w:rsidR="00372272" w:rsidRPr="00372272" w:rsidRDefault="00372272" w:rsidP="0037227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1E292C" wp14:editId="171E6B82">
            <wp:simplePos x="0" y="0"/>
            <wp:positionH relativeFrom="column">
              <wp:posOffset>22225</wp:posOffset>
            </wp:positionH>
            <wp:positionV relativeFrom="paragraph">
              <wp:posOffset>-40640</wp:posOffset>
            </wp:positionV>
            <wp:extent cx="6447790" cy="91833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9" t="22563" r="12819" b="9747"/>
                    <a:stretch/>
                  </pic:blipFill>
                  <pic:spPr bwMode="auto">
                    <a:xfrm>
                      <a:off x="0" y="0"/>
                      <a:ext cx="6447790" cy="918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72" w:rsidRPr="00372272" w:rsidRDefault="00372272" w:rsidP="003722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72272" w:rsidRPr="00372272" w:rsidRDefault="00372272" w:rsidP="003722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72272" w:rsidRPr="00372272" w:rsidRDefault="00372272" w:rsidP="003722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72272" w:rsidRPr="00372272" w:rsidRDefault="00372272" w:rsidP="003722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72272" w:rsidRPr="00372272" w:rsidRDefault="00372272" w:rsidP="003722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740167">
        <w:rPr>
          <w:rFonts w:asciiTheme="majorHAnsi" w:hAnsiTheme="majorHAnsi" w:cs="Times New Roman"/>
          <w:b/>
          <w:sz w:val="28"/>
          <w:szCs w:val="24"/>
        </w:rPr>
        <w:t xml:space="preserve">1 Паспорт </w:t>
      </w: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740167">
        <w:rPr>
          <w:rFonts w:asciiTheme="majorHAnsi" w:hAnsiTheme="majorHAnsi" w:cs="Times New Roman"/>
          <w:b/>
          <w:sz w:val="28"/>
          <w:szCs w:val="24"/>
        </w:rPr>
        <w:t>1.1 Область применения</w:t>
      </w:r>
    </w:p>
    <w:p w:rsidR="00362FEA" w:rsidRPr="00740167" w:rsidRDefault="006E325A" w:rsidP="00362FEA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Контрольно-</w:t>
      </w:r>
      <w:r w:rsidR="008C0BDB" w:rsidRPr="00740167">
        <w:rPr>
          <w:rFonts w:asciiTheme="majorHAnsi" w:hAnsiTheme="majorHAnsi" w:cs="Times New Roman"/>
          <w:sz w:val="24"/>
          <w:szCs w:val="24"/>
        </w:rPr>
        <w:t>оценочны</w:t>
      </w:r>
      <w:r>
        <w:rPr>
          <w:rFonts w:asciiTheme="majorHAnsi" w:hAnsiTheme="majorHAnsi" w:cs="Times New Roman"/>
          <w:sz w:val="24"/>
          <w:szCs w:val="24"/>
        </w:rPr>
        <w:t>е</w:t>
      </w:r>
      <w:r w:rsidR="008C0BDB" w:rsidRPr="00740167">
        <w:rPr>
          <w:rFonts w:asciiTheme="majorHAnsi" w:hAnsiTheme="majorHAnsi" w:cs="Times New Roman"/>
          <w:sz w:val="24"/>
          <w:szCs w:val="24"/>
        </w:rPr>
        <w:t xml:space="preserve"> средств</w:t>
      </w:r>
      <w:r>
        <w:rPr>
          <w:rFonts w:asciiTheme="majorHAnsi" w:hAnsiTheme="majorHAnsi" w:cs="Times New Roman"/>
          <w:sz w:val="24"/>
          <w:szCs w:val="24"/>
        </w:rPr>
        <w:t>а (КОС)</w:t>
      </w:r>
      <w:r w:rsidR="008C0BDB" w:rsidRPr="00740167">
        <w:rPr>
          <w:rFonts w:asciiTheme="majorHAnsi" w:hAnsiTheme="majorHAnsi" w:cs="Times New Roman"/>
          <w:sz w:val="24"/>
          <w:szCs w:val="24"/>
        </w:rPr>
        <w:t xml:space="preserve"> предназначен</w:t>
      </w:r>
      <w:r>
        <w:rPr>
          <w:rFonts w:asciiTheme="majorHAnsi" w:hAnsiTheme="majorHAnsi" w:cs="Times New Roman"/>
          <w:sz w:val="24"/>
          <w:szCs w:val="24"/>
        </w:rPr>
        <w:t>ы</w:t>
      </w:r>
      <w:r w:rsidR="008C0BDB" w:rsidRPr="00740167">
        <w:rPr>
          <w:rFonts w:asciiTheme="majorHAnsi" w:hAnsiTheme="majorHAnsi" w:cs="Times New Roman"/>
          <w:sz w:val="24"/>
          <w:szCs w:val="24"/>
        </w:rPr>
        <w:t xml:space="preserve"> для аттестации обучающихся на соответствие их персональных достижений при освоении программы профессионального модуля </w:t>
      </w:r>
      <w:r w:rsidR="00362FEA" w:rsidRPr="00740167">
        <w:rPr>
          <w:rFonts w:asciiTheme="majorHAnsi" w:hAnsiTheme="majorHAnsi" w:cs="Times New Roman"/>
          <w:sz w:val="24"/>
          <w:szCs w:val="24"/>
        </w:rPr>
        <w:t>ПМ.0</w:t>
      </w:r>
      <w:r>
        <w:rPr>
          <w:rFonts w:asciiTheme="majorHAnsi" w:hAnsiTheme="majorHAnsi" w:cs="Times New Roman"/>
          <w:sz w:val="24"/>
          <w:szCs w:val="24"/>
        </w:rPr>
        <w:t>2</w:t>
      </w:r>
      <w:r w:rsidR="00A431EF" w:rsidRPr="00740167">
        <w:rPr>
          <w:rFonts w:asciiTheme="majorHAnsi" w:hAnsiTheme="majorHAnsi" w:cs="Times New Roman"/>
          <w:sz w:val="24"/>
          <w:szCs w:val="24"/>
        </w:rPr>
        <w:t xml:space="preserve"> </w:t>
      </w:r>
      <w:r w:rsidR="00362FEA" w:rsidRPr="00740167">
        <w:rPr>
          <w:rFonts w:asciiTheme="majorHAnsi" w:hAnsiTheme="majorHAnsi" w:cs="Times New Roman"/>
          <w:sz w:val="24"/>
          <w:szCs w:val="24"/>
        </w:rPr>
        <w:t>«</w:t>
      </w:r>
      <w:r w:rsidRPr="006E325A">
        <w:rPr>
          <w:rFonts w:asciiTheme="majorHAnsi" w:hAnsiTheme="majorHAnsi" w:cs="Times New Roman"/>
          <w:sz w:val="24"/>
          <w:szCs w:val="24"/>
        </w:rPr>
        <w:t>Эксплуатация и техническое обслуживание двигателей, вспомогательных механизмов и судовых систем маломерных судов</w:t>
      </w:r>
      <w:r w:rsidR="00362FEA" w:rsidRPr="00740167">
        <w:rPr>
          <w:rFonts w:asciiTheme="majorHAnsi" w:hAnsiTheme="majorHAnsi" w:cs="Times New Roman"/>
          <w:sz w:val="24"/>
          <w:szCs w:val="24"/>
        </w:rPr>
        <w:t>»</w:t>
      </w:r>
      <w:r w:rsidR="00A431EF" w:rsidRPr="00740167">
        <w:rPr>
          <w:rFonts w:asciiTheme="majorHAnsi" w:hAnsiTheme="majorHAnsi" w:cs="Times New Roman"/>
          <w:sz w:val="24"/>
          <w:szCs w:val="24"/>
        </w:rPr>
        <w:t xml:space="preserve">.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 </w:t>
      </w:r>
    </w:p>
    <w:p w:rsidR="00362FEA" w:rsidRPr="00740167" w:rsidRDefault="00362FEA" w:rsidP="00362FEA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эксплуатации и обслуживания судовой энергетики и ее управляющих систем;</w:t>
      </w:r>
    </w:p>
    <w:p w:rsidR="00362FEA" w:rsidRPr="00740167" w:rsidRDefault="00362FEA" w:rsidP="00362FEA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эксплуатации и обслуживания судовых насосов и вспомогательного оборудования;</w:t>
      </w:r>
    </w:p>
    <w:p w:rsidR="00362FEA" w:rsidRPr="00740167" w:rsidRDefault="00362FEA" w:rsidP="00362FEA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организации и технологии судоремонта;</w:t>
      </w:r>
    </w:p>
    <w:p w:rsidR="00362FEA" w:rsidRPr="00740167" w:rsidRDefault="00362FEA" w:rsidP="00362FEA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автоматического контроля и нормирования эксплуатационных показателей;</w:t>
      </w:r>
    </w:p>
    <w:p w:rsidR="00362FEA" w:rsidRPr="00740167" w:rsidRDefault="00362FEA" w:rsidP="00362FEA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эксплуатации судовой автоматики;</w:t>
      </w:r>
    </w:p>
    <w:p w:rsidR="00362FEA" w:rsidRPr="00740167" w:rsidRDefault="00362FEA" w:rsidP="00362FEA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обеспечения работоспособности электрооборудования;</w:t>
      </w:r>
    </w:p>
    <w:p w:rsidR="00A431EF" w:rsidRPr="00740167" w:rsidRDefault="006E325A" w:rsidP="00362FE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КОС</w:t>
      </w:r>
      <w:r w:rsidR="00A431EF" w:rsidRPr="00740167">
        <w:rPr>
          <w:rFonts w:asciiTheme="majorHAnsi" w:hAnsiTheme="majorHAnsi" w:cs="Times New Roman"/>
          <w:sz w:val="24"/>
          <w:szCs w:val="24"/>
        </w:rPr>
        <w:t xml:space="preserve"> разработан в соответствии с требованиями ФГОС СПО</w:t>
      </w:r>
      <w:r>
        <w:rPr>
          <w:rFonts w:asciiTheme="majorHAnsi" w:hAnsiTheme="majorHAnsi" w:cs="Times New Roman"/>
          <w:sz w:val="24"/>
          <w:szCs w:val="24"/>
        </w:rPr>
        <w:t xml:space="preserve"> п</w:t>
      </w:r>
      <w:r w:rsidR="00362FEA" w:rsidRPr="00740167">
        <w:rPr>
          <w:rFonts w:asciiTheme="majorHAnsi" w:hAnsiTheme="majorHAnsi" w:cs="Times New Roman"/>
          <w:sz w:val="24"/>
          <w:szCs w:val="24"/>
        </w:rPr>
        <w:t xml:space="preserve">о специальности </w:t>
      </w:r>
      <w:r w:rsidRPr="006E325A">
        <w:rPr>
          <w:rFonts w:asciiTheme="majorHAnsi" w:hAnsiTheme="majorHAnsi" w:cs="Times New Roman"/>
          <w:sz w:val="24"/>
          <w:szCs w:val="24"/>
        </w:rPr>
        <w:t>26.01.06 Судоводитель-помощник механика маломерного судна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A431EF" w:rsidRPr="00740167" w:rsidRDefault="006E325A" w:rsidP="00362FE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КОС</w:t>
      </w:r>
      <w:r w:rsidR="00A431EF" w:rsidRPr="00740167">
        <w:rPr>
          <w:rFonts w:asciiTheme="majorHAnsi" w:hAnsiTheme="majorHAnsi" w:cs="Times New Roman"/>
          <w:sz w:val="24"/>
          <w:szCs w:val="24"/>
        </w:rPr>
        <w:t xml:space="preserve"> предназначен для проверки результатов освоения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62FEA" w:rsidRPr="00740167">
        <w:rPr>
          <w:rFonts w:asciiTheme="majorHAnsi" w:hAnsiTheme="majorHAnsi" w:cs="Times New Roman"/>
          <w:sz w:val="24"/>
          <w:szCs w:val="24"/>
        </w:rPr>
        <w:t>профессионального модуля ПМ.0</w:t>
      </w:r>
      <w:r>
        <w:rPr>
          <w:rFonts w:asciiTheme="majorHAnsi" w:hAnsiTheme="majorHAnsi" w:cs="Times New Roman"/>
          <w:sz w:val="24"/>
          <w:szCs w:val="24"/>
        </w:rPr>
        <w:t>2</w:t>
      </w:r>
      <w:r w:rsidR="00A431EF" w:rsidRPr="00740167">
        <w:rPr>
          <w:rFonts w:asciiTheme="majorHAnsi" w:hAnsiTheme="majorHAnsi" w:cs="Times New Roman"/>
          <w:sz w:val="24"/>
          <w:szCs w:val="24"/>
        </w:rPr>
        <w:t xml:space="preserve"> </w:t>
      </w:r>
      <w:r w:rsidR="00362FEA" w:rsidRPr="00740167">
        <w:rPr>
          <w:rFonts w:asciiTheme="majorHAnsi" w:hAnsiTheme="majorHAnsi" w:cs="Times New Roman"/>
          <w:sz w:val="24"/>
          <w:szCs w:val="24"/>
        </w:rPr>
        <w:t>«</w:t>
      </w:r>
      <w:r w:rsidRPr="006E325A">
        <w:rPr>
          <w:rFonts w:asciiTheme="majorHAnsi" w:hAnsiTheme="majorHAnsi" w:cs="Times New Roman"/>
          <w:sz w:val="24"/>
          <w:szCs w:val="24"/>
        </w:rPr>
        <w:t>Эксплуатация и техническое обслуживание двигателей, вспомогательных механизмов и судовых систем маломерных судов</w:t>
      </w:r>
      <w:r w:rsidRPr="00740167">
        <w:rPr>
          <w:rFonts w:asciiTheme="majorHAnsi" w:hAnsiTheme="majorHAnsi" w:cs="Times New Roman"/>
          <w:sz w:val="24"/>
          <w:szCs w:val="24"/>
        </w:rPr>
        <w:t xml:space="preserve"> </w:t>
      </w:r>
      <w:r w:rsidR="00362FEA" w:rsidRPr="00740167">
        <w:rPr>
          <w:rFonts w:asciiTheme="majorHAnsi" w:hAnsiTheme="majorHAnsi" w:cs="Times New Roman"/>
          <w:sz w:val="24"/>
          <w:szCs w:val="24"/>
        </w:rPr>
        <w:t xml:space="preserve">я» </w:t>
      </w:r>
      <w:r w:rsidR="00A431EF" w:rsidRPr="00740167">
        <w:rPr>
          <w:rFonts w:asciiTheme="majorHAnsi" w:hAnsiTheme="majorHAnsi" w:cs="Times New Roman"/>
          <w:sz w:val="24"/>
          <w:szCs w:val="24"/>
        </w:rPr>
        <w:t xml:space="preserve">  в части овладения следующими знаниями, умениями: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уметь: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обеспечивать безопасность судна при несении машинной вахты в различных условиях обстановки;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обслуживать судовые механические системы и их системы управления;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эксплуатировать главные и вспомогательные механизмы судна и их системы управления;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эксплуатировать электрические преобразователи, генераторы и их системы управления;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эксплуатировать насосы и их системы управления;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осуществлять контроль выполнения условий и проводить установленные функциональные мероприятия по поддержанию судна в мореходном состоянии;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эксплуатировать судовые главные энергетические установки, вспомогательные механизмы и системы и их системы управления;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вводить в эксплуатацию судовую силовую установку, оборудование и системы после ремонта и проведения рабочих испытаний;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производить разборку, осмотр, ремонт и сборку судовой силовой установки и другого судового оборудования;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квалифицированно осуществлять подбор инструмента и запасных частей для проведения ремонта судовой силовой установки, судового оборудования и систем;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соблюдать меры безопасности при проведении ремонтных работ на судне;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lastRenderedPageBreak/>
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знать: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устройство элементов судовой энергетической установки, механизмов, систем, электрооборудования;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обязанности по эксплуатации и обслуживанию судовой энергетики и электрооборудования;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устройство и принцип действия судовых дизелей;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назначение, конструкцию судовых вспомогательных механизмов, систем и устройств;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740167">
        <w:rPr>
          <w:rFonts w:asciiTheme="majorHAnsi" w:hAnsiTheme="majorHAnsi" w:cs="Times New Roman"/>
          <w:sz w:val="24"/>
          <w:szCs w:val="24"/>
        </w:rPr>
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</w:r>
      <w:proofErr w:type="gramEnd"/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системы автоматического регулирования работы судовых энергетических установок;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эксплуатационные характеристики судовой силовой установки, оборудования и систем;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порядок ввода в эксплуатацию судовой силовой установки, оборудования и систем после ремонта и проведения рабочих испытаний;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основные принципы несения безопасной машинной вахты;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меры безопасности при проведении ремонта судового оборудования;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типичные неисправности судовых энергетических установок;</w:t>
      </w:r>
    </w:p>
    <w:p w:rsidR="00362FEA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меры безопасности при эксплуатации и обслуживании судовой энергетики;</w:t>
      </w:r>
    </w:p>
    <w:p w:rsidR="00A431EF" w:rsidRPr="00740167" w:rsidRDefault="00362FEA" w:rsidP="00362FE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проектные характеристики материалов, используемых при изготовлении судовой силовой установки и другого судового оборудования.</w:t>
      </w:r>
    </w:p>
    <w:p w:rsidR="003175D9" w:rsidRPr="00740167" w:rsidRDefault="003175D9" w:rsidP="00362FE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175D9" w:rsidRPr="00740167" w:rsidRDefault="003175D9" w:rsidP="00362FE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175D9" w:rsidRPr="00740167" w:rsidRDefault="003175D9" w:rsidP="00362FE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2 Процедура и методика контроля успеваемости и оценивания</w:t>
      </w: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результатов освоения программы профессионального модуля</w:t>
      </w:r>
    </w:p>
    <w:p w:rsidR="00D3278A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 xml:space="preserve">2.1 Перечень компетенций, формируемых в процессе изучения </w:t>
      </w:r>
    </w:p>
    <w:p w:rsidR="00A431EF" w:rsidRDefault="00D3278A" w:rsidP="00D3278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П</w:t>
      </w:r>
      <w:r w:rsidR="00A431EF" w:rsidRPr="00740167">
        <w:rPr>
          <w:rFonts w:asciiTheme="majorHAnsi" w:hAnsiTheme="majorHAnsi" w:cs="Times New Roman"/>
          <w:b/>
          <w:sz w:val="24"/>
          <w:szCs w:val="24"/>
        </w:rPr>
        <w:t>рофессионального</w:t>
      </w:r>
      <w:r w:rsidRPr="0074016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431EF" w:rsidRPr="00740167">
        <w:rPr>
          <w:rFonts w:asciiTheme="majorHAnsi" w:hAnsiTheme="majorHAnsi" w:cs="Times New Roman"/>
          <w:b/>
          <w:sz w:val="24"/>
          <w:szCs w:val="24"/>
        </w:rPr>
        <w:t>модуля</w:t>
      </w:r>
    </w:p>
    <w:p w:rsidR="00740167" w:rsidRPr="00740167" w:rsidRDefault="00740167" w:rsidP="00D3278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6E325A" w:rsidP="00740167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КОС</w:t>
      </w:r>
      <w:r w:rsidR="00A431EF" w:rsidRPr="00740167">
        <w:rPr>
          <w:rFonts w:asciiTheme="majorHAnsi" w:hAnsiTheme="majorHAnsi" w:cs="Times New Roman"/>
          <w:sz w:val="24"/>
          <w:szCs w:val="24"/>
        </w:rPr>
        <w:t xml:space="preserve"> профессионального модуля </w:t>
      </w:r>
      <w:r w:rsidR="00D3278A" w:rsidRPr="00740167">
        <w:rPr>
          <w:rFonts w:asciiTheme="majorHAnsi" w:hAnsiTheme="majorHAnsi" w:cs="Times New Roman"/>
          <w:sz w:val="24"/>
          <w:szCs w:val="24"/>
        </w:rPr>
        <w:t>ПМ.0</w:t>
      </w:r>
      <w:r>
        <w:rPr>
          <w:rFonts w:asciiTheme="majorHAnsi" w:hAnsiTheme="majorHAnsi" w:cs="Times New Roman"/>
          <w:sz w:val="24"/>
          <w:szCs w:val="24"/>
        </w:rPr>
        <w:t>2</w:t>
      </w:r>
      <w:r w:rsidR="00D3278A" w:rsidRPr="00740167">
        <w:rPr>
          <w:rFonts w:asciiTheme="majorHAnsi" w:hAnsiTheme="majorHAnsi" w:cs="Times New Roman"/>
          <w:sz w:val="24"/>
          <w:szCs w:val="24"/>
        </w:rPr>
        <w:t xml:space="preserve"> «</w:t>
      </w:r>
      <w:r w:rsidRPr="006E325A">
        <w:rPr>
          <w:rFonts w:asciiTheme="majorHAnsi" w:hAnsiTheme="majorHAnsi" w:cs="Times New Roman"/>
          <w:sz w:val="24"/>
          <w:szCs w:val="24"/>
        </w:rPr>
        <w:t>Эксплуатация и техническое обслуживание двигателей, вспомогательных механизмов и судовых систем маломерных судов</w:t>
      </w:r>
      <w:r w:rsidR="00D3278A" w:rsidRPr="00740167">
        <w:rPr>
          <w:rFonts w:asciiTheme="majorHAnsi" w:hAnsiTheme="majorHAnsi" w:cs="Times New Roman"/>
          <w:sz w:val="24"/>
          <w:szCs w:val="24"/>
        </w:rPr>
        <w:t>»</w:t>
      </w:r>
      <w:r w:rsidR="00A431EF" w:rsidRPr="00740167">
        <w:rPr>
          <w:rFonts w:asciiTheme="majorHAnsi" w:hAnsiTheme="majorHAnsi" w:cs="Times New Roman"/>
          <w:sz w:val="24"/>
          <w:szCs w:val="24"/>
        </w:rPr>
        <w:t xml:space="preserve">  позволяет оценивать также освоение следующих общих и профессиональных компетенций: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6. Работать в команде, обеспечивать ее сплочение, эффективно общаться с коллегами, руководством, потребителями.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:rsidR="00D3278A" w:rsidRPr="00740167" w:rsidRDefault="00D3278A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D3278A" w:rsidRPr="00740167" w:rsidRDefault="00D3278A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ПК 1.2. Осуществлять контроль выполнения национальных и международных требований по эксплуатации судна.</w:t>
      </w:r>
    </w:p>
    <w:p w:rsidR="00D3278A" w:rsidRPr="00740167" w:rsidRDefault="00D3278A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ПК 1.3. Выполнять техническое обслуживание и ремонт судового оборудования.</w:t>
      </w:r>
    </w:p>
    <w:p w:rsidR="00D3278A" w:rsidRPr="00740167" w:rsidRDefault="00D3278A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ПК 1.4. Осуществлять выбор оборудования, элементов и систем оборудования для замены в процессе эксплуатации судов.</w:t>
      </w:r>
    </w:p>
    <w:p w:rsidR="00D3278A" w:rsidRPr="00740167" w:rsidRDefault="00D3278A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ПК 1.5. Осуществлять эксплуатацию судовых технических сре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дств в с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431EF" w:rsidRDefault="00A431EF" w:rsidP="00740167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2.2 Общая процедура и сроки проведения оценочных мероприятий</w:t>
      </w:r>
    </w:p>
    <w:p w:rsidR="00740167" w:rsidRPr="00740167" w:rsidRDefault="00740167" w:rsidP="00740167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C0BDB" w:rsidRPr="00740167" w:rsidRDefault="00A431EF" w:rsidP="00740167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Оценивание результатов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 xml:space="preserve">обучения студентов </w:t>
      </w:r>
      <w:r w:rsidR="00740167">
        <w:rPr>
          <w:rFonts w:asciiTheme="majorHAnsi" w:hAnsiTheme="majorHAnsi" w:cs="Times New Roman"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sz w:val="24"/>
          <w:szCs w:val="24"/>
        </w:rPr>
        <w:t>по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 xml:space="preserve"> профессиональному модулю </w:t>
      </w:r>
      <w:r w:rsidR="00D3278A" w:rsidRPr="00740167">
        <w:rPr>
          <w:rFonts w:asciiTheme="majorHAnsi" w:hAnsiTheme="majorHAnsi" w:cs="Times New Roman"/>
          <w:sz w:val="24"/>
          <w:szCs w:val="24"/>
        </w:rPr>
        <w:t>ПМ.0</w:t>
      </w:r>
      <w:r w:rsidR="006E325A">
        <w:rPr>
          <w:rFonts w:asciiTheme="majorHAnsi" w:hAnsiTheme="majorHAnsi" w:cs="Times New Roman"/>
          <w:sz w:val="24"/>
          <w:szCs w:val="24"/>
        </w:rPr>
        <w:t>2</w:t>
      </w:r>
      <w:r w:rsidR="00D3278A" w:rsidRPr="00740167">
        <w:rPr>
          <w:rFonts w:asciiTheme="majorHAnsi" w:hAnsiTheme="majorHAnsi" w:cs="Times New Roman"/>
          <w:sz w:val="24"/>
          <w:szCs w:val="24"/>
        </w:rPr>
        <w:t xml:space="preserve"> «</w:t>
      </w:r>
      <w:r w:rsidR="006E325A" w:rsidRPr="006E325A">
        <w:rPr>
          <w:rFonts w:asciiTheme="majorHAnsi" w:hAnsiTheme="majorHAnsi" w:cs="Times New Roman"/>
          <w:sz w:val="24"/>
          <w:szCs w:val="24"/>
        </w:rPr>
        <w:t>Эксплуатация и техническое обслуживание двигателей, вспомогательных механизмов и судовых систем маломерных судов</w:t>
      </w:r>
      <w:r w:rsidR="00D3278A" w:rsidRPr="00740167">
        <w:rPr>
          <w:rFonts w:asciiTheme="majorHAnsi" w:hAnsiTheme="majorHAnsi" w:cs="Times New Roman"/>
          <w:sz w:val="24"/>
          <w:szCs w:val="24"/>
        </w:rPr>
        <w:t>»</w:t>
      </w:r>
      <w:r w:rsidRPr="00740167">
        <w:rPr>
          <w:rFonts w:asciiTheme="majorHAnsi" w:hAnsiTheme="majorHAnsi" w:cs="Times New Roman"/>
          <w:sz w:val="24"/>
          <w:szCs w:val="24"/>
        </w:rPr>
        <w:t xml:space="preserve"> </w:t>
      </w:r>
      <w:r w:rsidR="008C0BDB" w:rsidRPr="00740167">
        <w:rPr>
          <w:rFonts w:asciiTheme="majorHAnsi" w:hAnsiTheme="majorHAnsi" w:cs="Times New Roman"/>
          <w:sz w:val="24"/>
          <w:szCs w:val="24"/>
        </w:rPr>
        <w:t>осуществляется в соответствии с локальными актами колледжа, регламентирующими процедуру  текущего контроля и промежуточной аттестации.</w:t>
      </w:r>
    </w:p>
    <w:p w:rsidR="00A431EF" w:rsidRPr="00740167" w:rsidRDefault="00A431EF" w:rsidP="00740167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Текущий контроль - проверка усвоения учебного материала, регулярно осуществляемая на протяжении семестра. Текущий контроль осуществляется в виде непрерывного контроля.</w:t>
      </w:r>
    </w:p>
    <w:p w:rsidR="00A431EF" w:rsidRPr="00740167" w:rsidRDefault="00A431EF" w:rsidP="00740167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Непрерывный контроль заключается в проверке подготовки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обучающихся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 xml:space="preserve"> к занятиям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разного вида, к оценке знаний и умений, формируемых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у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 xml:space="preserve"> обучающихся на занятиях, при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40167">
        <w:rPr>
          <w:rFonts w:asciiTheme="majorHAnsi" w:hAnsiTheme="majorHAnsi" w:cs="Times New Roman"/>
          <w:sz w:val="24"/>
          <w:szCs w:val="24"/>
        </w:rPr>
        <w:t>проектировании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 xml:space="preserve"> и в других видах самостоятельной работы обучающихся.</w:t>
      </w:r>
    </w:p>
    <w:p w:rsidR="00A431EF" w:rsidRPr="00740167" w:rsidRDefault="00A431EF" w:rsidP="00740167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Непрерывный текущий контроль проводится с целью обеспечения своевременной обратной связи, для коррекции обучения, активизации самостоятельной работы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обучающихся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A431EF" w:rsidRPr="00740167" w:rsidRDefault="00A431EF" w:rsidP="00740167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Объектом текущего контроля являются конкретизированные результаты обучения (учебные достижения) по дисциплине.</w:t>
      </w:r>
    </w:p>
    <w:p w:rsidR="00A431EF" w:rsidRPr="00740167" w:rsidRDefault="00A431EF" w:rsidP="00740167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Для того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 xml:space="preserve"> чтобы провести опрос и повторение более эффективно, привлечь к работе всю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группу,  на каждом занятии активно используются разнообразные формы: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опрос в виде собеседования проходит в традиционной форме «вопрос – ответ», он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позволяет не только проконтролировать знание темы урока, но и развивать навыки свободного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общения, правильной устной речи;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- тестовые задания разнообразных видов и форм; 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-решение ситуационных задач по отдельным темам позволяют выявить знания теоретических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вопросов, оценить умение обучающихся применять полученные знания на практике, формируют навыки формулирования конкретных выводов, установления причинно-следственных связей, развивают коммуникативные навыки;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- кейс-задача - проблемное задание, в котором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обучающемуся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 xml:space="preserve"> предлагают осмыслить</w:t>
      </w:r>
    </w:p>
    <w:p w:rsidR="00A431EF" w:rsidRPr="00740167" w:rsidRDefault="00A431EF" w:rsidP="007401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реальную профессионально-ориентированную ситуацию, необходимую для решения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данной</w:t>
      </w:r>
      <w:proofErr w:type="gramEnd"/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проблемы,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разгадывание кроссвордов;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- практическая работа;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lastRenderedPageBreak/>
        <w:t>- контрольная работа.</w:t>
      </w:r>
    </w:p>
    <w:p w:rsidR="00A431EF" w:rsidRPr="00740167" w:rsidRDefault="00A431EF" w:rsidP="00A431E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Текущий контроль (контрольные точки) осуществляется ежемесячно. Оценка каждой контрольной точки проводится на основе планомерного контроля качества и объема приобретаемых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обучающимся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 xml:space="preserve"> компетенций в процессе изучения дисциплины и определяется как средняя оценка за проверяемый период.</w:t>
      </w:r>
    </w:p>
    <w:p w:rsidR="001374FE" w:rsidRPr="00740167" w:rsidRDefault="001374FE" w:rsidP="001374FE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Изучение каждого элемента профессионального модуля  завершается промежуточной аттестацией. Промежуточная аттестация предназначена для объективного подтверждения и оценивания достигнутых результатов обучения после завершения изучения МДК, практики, модуля в целом.</w:t>
      </w:r>
    </w:p>
    <w:p w:rsidR="001374FE" w:rsidRPr="00740167" w:rsidRDefault="001374FE" w:rsidP="001374FE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Форма промежуточной аттестации – экзамен по профессиональному модулю. </w:t>
      </w:r>
    </w:p>
    <w:p w:rsidR="001374FE" w:rsidRPr="00740167" w:rsidRDefault="001374FE" w:rsidP="001374F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Экзамен является заключительным этапом оценки сформированности общих и профессиональных  компетенций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обучающегося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>.</w:t>
      </w:r>
    </w:p>
    <w:p w:rsidR="001374FE" w:rsidRPr="00740167" w:rsidRDefault="001374FE" w:rsidP="001374FE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по профессиональному модулю. Итогом экзамена является оценка по</w:t>
      </w:r>
      <w:r w:rsidRPr="00740167">
        <w:rPr>
          <w:rFonts w:asciiTheme="majorHAnsi" w:hAnsiTheme="majorHAnsi" w:cs="Times New Roman"/>
          <w:sz w:val="24"/>
          <w:szCs w:val="24"/>
        </w:rPr>
        <w:br/>
        <w:t>5-бальной шкале или "зачет" ("не зачет").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3 Оценка освоения профессионального модуля</w:t>
      </w: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3.1 Формы промежуточной аттестации по профессиональному модулю</w:t>
      </w:r>
    </w:p>
    <w:p w:rsidR="00A431EF" w:rsidRPr="00740167" w:rsidRDefault="00A431EF" w:rsidP="00A431E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к</w:t>
      </w:r>
      <w:proofErr w:type="gramEnd"/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выполнению вида профессиональной деятельности </w:t>
      </w:r>
      <w:r w:rsidR="006E325A" w:rsidRPr="006E325A">
        <w:rPr>
          <w:rFonts w:asciiTheme="majorHAnsi" w:hAnsiTheme="majorHAnsi" w:cs="Times New Roman"/>
          <w:sz w:val="24"/>
          <w:szCs w:val="24"/>
        </w:rPr>
        <w:t>Эксплуатация и техническое обслуживание двигателей, вспомогательных механизмов и судовых систем маломерных судов</w:t>
      </w:r>
      <w:r w:rsidR="00EB51E4" w:rsidRPr="00740167">
        <w:rPr>
          <w:rFonts w:asciiTheme="majorHAnsi" w:hAnsiTheme="majorHAnsi" w:cs="Times New Roman"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sz w:val="24"/>
          <w:szCs w:val="24"/>
        </w:rPr>
        <w:t>и</w:t>
      </w:r>
      <w:r w:rsidR="00EB51E4" w:rsidRPr="00740167">
        <w:rPr>
          <w:rFonts w:asciiTheme="majorHAnsi" w:hAnsiTheme="majorHAnsi" w:cs="Times New Roman"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sz w:val="24"/>
          <w:szCs w:val="24"/>
        </w:rPr>
        <w:t xml:space="preserve">составляющих его профессиональных компетенций, а также общие компетенции, формирующиеся в процессе освоения </w:t>
      </w:r>
      <w:r w:rsidR="006E325A">
        <w:rPr>
          <w:rFonts w:asciiTheme="majorHAnsi" w:hAnsiTheme="majorHAnsi" w:cs="Times New Roman"/>
          <w:sz w:val="24"/>
          <w:szCs w:val="24"/>
        </w:rPr>
        <w:t>программы</w:t>
      </w:r>
      <w:r w:rsidRPr="00740167">
        <w:rPr>
          <w:rFonts w:asciiTheme="majorHAnsi" w:hAnsiTheme="majorHAnsi" w:cs="Times New Roman"/>
          <w:sz w:val="24"/>
          <w:szCs w:val="24"/>
        </w:rPr>
        <w:t xml:space="preserve"> в целом.</w:t>
      </w:r>
    </w:p>
    <w:p w:rsidR="00740167" w:rsidRDefault="00740167" w:rsidP="00A431E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A431EF" w:rsidP="00A431E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Формой промежуточной аттестации по профессиональному модулю является экзамен</w:t>
      </w:r>
    </w:p>
    <w:p w:rsidR="001374FE" w:rsidRPr="00740167" w:rsidRDefault="00A431EF" w:rsidP="001374FE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(квалификационный). </w:t>
      </w:r>
    </w:p>
    <w:p w:rsidR="001374FE" w:rsidRDefault="001374FE" w:rsidP="001374FE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Итогом экзамена является оценка по 5-бальной шкале или "зачет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"(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>"не зачет").</w:t>
      </w:r>
    </w:p>
    <w:p w:rsidR="00740167" w:rsidRPr="00740167" w:rsidRDefault="00740167" w:rsidP="001374FE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5069" w:type="dxa"/>
          </w:tcPr>
          <w:p w:rsidR="00A431EF" w:rsidRPr="00740167" w:rsidRDefault="00A431EF" w:rsidP="001374F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Формы промежуточной аттестации</w:t>
            </w:r>
            <w:r w:rsidR="001374FE" w:rsidRPr="00740167">
              <w:rPr>
                <w:rFonts w:asciiTheme="majorHAnsi" w:hAnsiTheme="majorHAnsi" w:cs="Times New Roman"/>
                <w:sz w:val="24"/>
                <w:szCs w:val="24"/>
              </w:rPr>
              <w:t xml:space="preserve"> в соответствии с РУП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6E325A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МДК.02</w:t>
            </w:r>
            <w:r w:rsidR="00EB51E4" w:rsidRPr="00740167">
              <w:rPr>
                <w:rFonts w:asciiTheme="majorHAnsi" w:hAnsiTheme="majorHAnsi" w:cs="Times New Roman"/>
                <w:sz w:val="24"/>
                <w:szCs w:val="24"/>
              </w:rPr>
              <w:t xml:space="preserve">.01. </w:t>
            </w:r>
            <w:r w:rsidRPr="006E325A">
              <w:rPr>
                <w:rFonts w:asciiTheme="majorHAnsi" w:hAnsiTheme="majorHAnsi" w:cs="Times New Roman"/>
                <w:sz w:val="24"/>
                <w:szCs w:val="24"/>
              </w:rPr>
              <w:t>Судовые энергетические установки, вспомогательные механизмы и судовые системы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Дифференцированный зачет, Экзамен</w:t>
            </w:r>
          </w:p>
        </w:tc>
      </w:tr>
      <w:tr w:rsidR="006E325A" w:rsidRPr="00740167" w:rsidTr="00362FEA">
        <w:tc>
          <w:tcPr>
            <w:tcW w:w="5069" w:type="dxa"/>
          </w:tcPr>
          <w:p w:rsidR="006E325A" w:rsidRPr="00740167" w:rsidRDefault="006E325A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УП 02.01 Учебная практика</w:t>
            </w:r>
          </w:p>
        </w:tc>
        <w:tc>
          <w:tcPr>
            <w:tcW w:w="5069" w:type="dxa"/>
          </w:tcPr>
          <w:p w:rsidR="006E325A" w:rsidRPr="00740167" w:rsidRDefault="006E325A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зачет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6E325A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ПП 02.01</w:t>
            </w:r>
            <w:r w:rsidR="001374FE" w:rsidRPr="00740167">
              <w:rPr>
                <w:rFonts w:asciiTheme="majorHAnsi" w:hAnsiTheme="majorHAnsi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6E325A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ПМ.02</w:t>
            </w:r>
            <w:r w:rsidR="00EB51E4" w:rsidRPr="00740167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r w:rsidRPr="006E325A">
              <w:rPr>
                <w:rFonts w:asciiTheme="majorHAnsi" w:hAnsiTheme="majorHAnsi" w:cs="Times New Roman"/>
                <w:sz w:val="24"/>
                <w:szCs w:val="24"/>
              </w:rPr>
              <w:t>Эксплуатация и техническое обслуживание двигателей, вспомогательных механизмов и судовых систем маломерных судов</w:t>
            </w:r>
            <w:r w:rsidR="00EB51E4" w:rsidRPr="00740167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Экзамен по профессиональному модулю</w:t>
            </w:r>
          </w:p>
        </w:tc>
      </w:tr>
    </w:tbl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40167" w:rsidRDefault="00740167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3.2 Результаты освоения модуля, подлежащие проверке</w:t>
      </w:r>
    </w:p>
    <w:p w:rsidR="00A431EF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3.2.1 Профессиональные и общие компетенции</w:t>
      </w:r>
    </w:p>
    <w:p w:rsidR="00740167" w:rsidRPr="00740167" w:rsidRDefault="00740167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431EF" w:rsidRPr="00740167" w:rsidRDefault="00A431EF" w:rsidP="00A431E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В результате контроля и оценки по профессиональному модулю осуществляется</w:t>
      </w:r>
    </w:p>
    <w:p w:rsidR="00A431EF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комплексная проверка следующих профессиональных и общих компетенций:</w:t>
      </w:r>
    </w:p>
    <w:p w:rsidR="00740167" w:rsidRPr="00740167" w:rsidRDefault="00740167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Профессиональные компетенции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Показатели оценки результата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EB51E4" w:rsidP="00811120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      </w:r>
          </w:p>
        </w:tc>
        <w:tc>
          <w:tcPr>
            <w:tcW w:w="5069" w:type="dxa"/>
          </w:tcPr>
          <w:p w:rsidR="00A431EF" w:rsidRPr="00740167" w:rsidRDefault="00A431EF" w:rsidP="00811120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Знать принципы организации </w:t>
            </w:r>
            <w:r w:rsidR="00811120" w:rsidRPr="00740167">
              <w:rPr>
                <w:rFonts w:asciiTheme="majorHAnsi" w:hAnsiTheme="majorHAnsi" w:cs="Times New Roman"/>
                <w:sz w:val="24"/>
                <w:szCs w:val="24"/>
              </w:rPr>
              <w:t>технической эксплуатации главных энергетических установок судна, вспомогательных механизмов и связанных с ними систем управления.</w:t>
            </w:r>
          </w:p>
        </w:tc>
      </w:tr>
      <w:tr w:rsidR="00A431EF" w:rsidRPr="00740167" w:rsidTr="00362FEA">
        <w:tc>
          <w:tcPr>
            <w:tcW w:w="5069" w:type="dxa"/>
          </w:tcPr>
          <w:p w:rsidR="00EB51E4" w:rsidRPr="00740167" w:rsidRDefault="00EB51E4" w:rsidP="00EB51E4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ПК 1.2. Осуществлять контроль выполнения национальных и международных требований по эксплуатации судна.</w:t>
            </w:r>
          </w:p>
          <w:p w:rsidR="00A431EF" w:rsidRPr="00740167" w:rsidRDefault="00A431EF" w:rsidP="00362FEA">
            <w:pPr>
              <w:pStyle w:val="ConsPlusNormal"/>
              <w:ind w:firstLine="54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431EF" w:rsidRPr="00740167" w:rsidRDefault="00A431EF" w:rsidP="00811120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Демонстрировать практические навыки и умения в </w:t>
            </w:r>
            <w:r w:rsidR="00811120" w:rsidRPr="00740167">
              <w:rPr>
                <w:rFonts w:asciiTheme="majorHAnsi" w:hAnsiTheme="majorHAnsi" w:cs="Times New Roman"/>
                <w:sz w:val="24"/>
                <w:szCs w:val="24"/>
              </w:rPr>
              <w:t>выполнении национальных и международных требований по эксплуатации судна.</w:t>
            </w:r>
          </w:p>
        </w:tc>
      </w:tr>
      <w:tr w:rsidR="00A431EF" w:rsidRPr="00740167" w:rsidTr="00362FEA">
        <w:tc>
          <w:tcPr>
            <w:tcW w:w="5069" w:type="dxa"/>
          </w:tcPr>
          <w:p w:rsidR="00EB51E4" w:rsidRPr="00740167" w:rsidRDefault="00EB51E4" w:rsidP="00EB51E4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ПК 1.3. Выполнять техническое обслуживание и ремонт судового оборудования.</w:t>
            </w:r>
          </w:p>
          <w:p w:rsidR="00A431EF" w:rsidRPr="00740167" w:rsidRDefault="00A431EF" w:rsidP="00362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431EF" w:rsidRPr="00740167" w:rsidRDefault="00A431EF" w:rsidP="00811120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Знать </w:t>
            </w:r>
            <w:r w:rsidR="00811120" w:rsidRPr="00740167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последовательность выполнения </w:t>
            </w:r>
            <w:r w:rsidR="00811120" w:rsidRPr="00740167">
              <w:rPr>
                <w:rFonts w:asciiTheme="majorHAnsi" w:hAnsiTheme="majorHAnsi" w:cs="Times New Roman"/>
                <w:sz w:val="24"/>
                <w:szCs w:val="24"/>
              </w:rPr>
              <w:t>технического обслуживания и ремонта судового оборудования.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EB51E4" w:rsidP="00811120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ПК 1.4. Осуществлять выбор оборудования, элементов и систем оборудования для замены в процессе эксплуатации судов.</w:t>
            </w:r>
          </w:p>
        </w:tc>
        <w:tc>
          <w:tcPr>
            <w:tcW w:w="5069" w:type="dxa"/>
          </w:tcPr>
          <w:p w:rsidR="00A431EF" w:rsidRPr="00740167" w:rsidRDefault="00811120" w:rsidP="00811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</w:pPr>
            <w:r w:rsidRPr="00740167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Знать принципы действий</w:t>
            </w:r>
            <w:r w:rsidR="00A431EF" w:rsidRPr="00740167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740167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в </w:t>
            </w: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выборе оборудования, элементов и систем оборудования для замены в процессе эксплуатации судов.</w:t>
            </w:r>
          </w:p>
        </w:tc>
      </w:tr>
      <w:tr w:rsidR="00A431EF" w:rsidRPr="00740167" w:rsidTr="00362FEA">
        <w:tc>
          <w:tcPr>
            <w:tcW w:w="5069" w:type="dxa"/>
          </w:tcPr>
          <w:p w:rsidR="00EB51E4" w:rsidRPr="00740167" w:rsidRDefault="00EB51E4" w:rsidP="00EB51E4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ПК 1.5. Осуществлять эксплуатацию судовых технических сре</w:t>
            </w:r>
            <w:proofErr w:type="gramStart"/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дств в с</w:t>
            </w:r>
            <w:proofErr w:type="gramEnd"/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оответствии с установленными правилами и процедурами, обеспечивающими безопасность операций и отсутствие загрязнения окружающей среды.</w:t>
            </w:r>
          </w:p>
          <w:p w:rsidR="00A431EF" w:rsidRPr="00740167" w:rsidRDefault="00A431EF" w:rsidP="00362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431EF" w:rsidRPr="00740167" w:rsidRDefault="00A431EF" w:rsidP="00811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</w:pPr>
            <w:r w:rsidRPr="00740167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Демонстрировать практические навыки </w:t>
            </w:r>
            <w:r w:rsidR="00811120" w:rsidRPr="00740167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в </w:t>
            </w:r>
            <w:r w:rsidR="00811120" w:rsidRPr="00740167">
              <w:rPr>
                <w:rFonts w:asciiTheme="majorHAnsi" w:hAnsiTheme="majorHAnsi" w:cs="Times New Roman"/>
                <w:sz w:val="24"/>
                <w:szCs w:val="24"/>
              </w:rPr>
              <w:t>эксплуатации судовых технических сре</w:t>
            </w:r>
            <w:proofErr w:type="gramStart"/>
            <w:r w:rsidR="00811120" w:rsidRPr="00740167">
              <w:rPr>
                <w:rFonts w:asciiTheme="majorHAnsi" w:hAnsiTheme="majorHAnsi" w:cs="Times New Roman"/>
                <w:sz w:val="24"/>
                <w:szCs w:val="24"/>
              </w:rPr>
              <w:t>дств в с</w:t>
            </w:r>
            <w:proofErr w:type="gramEnd"/>
            <w:r w:rsidR="00811120" w:rsidRPr="00740167">
              <w:rPr>
                <w:rFonts w:asciiTheme="majorHAnsi" w:hAnsiTheme="majorHAnsi" w:cs="Times New Roman"/>
                <w:sz w:val="24"/>
                <w:szCs w:val="24"/>
              </w:rPr>
              <w:t>оответствии с установленными правилами и процедурами, обеспечивающими безопасность операций и отсутствие загрязнения окружающей среды.</w:t>
            </w:r>
          </w:p>
        </w:tc>
      </w:tr>
    </w:tbl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Показатели оценки результата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- проявление интереса к будущей профессии. 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- обоснование выбора и применения методов и способов решения профессиональных задач в области разработки технологических процессов; - демонстрация эффективности и качества выполнения профессиональных задач. 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- демонстрация способности принимать решения в стандартных и нестандартных ситуациях и нести за них ответственность. 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- демонстрация навыков использования информационно-коммуникационные технологии в профессиональной деятельности. 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- взаимодействие с обучающимися, преподавателями и мастерами в ходе обучения. 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lastRenderedPageBreak/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- проявление ответственности за работу подчиненных, результат выполнения заданий. 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- планирование </w:t>
            </w:r>
            <w:proofErr w:type="gramStart"/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>обучающимся</w:t>
            </w:r>
            <w:proofErr w:type="gramEnd"/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 повышения личностного и квалификационного уровня. 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- проявление интереса к инновациям в области профессиональной деятельности. </w:t>
            </w:r>
          </w:p>
        </w:tc>
      </w:tr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ОК 10. Владеть письменной и устной коммуникацией на государственном и (или) иностранном (английском) языке. 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3"/>
                <w:szCs w:val="23"/>
              </w:rPr>
            </w:pPr>
            <w:r w:rsidRPr="00740167">
              <w:rPr>
                <w:rFonts w:asciiTheme="majorHAnsi" w:eastAsia="Calibri" w:hAnsiTheme="majorHAnsi" w:cs="Times New Roman"/>
                <w:sz w:val="23"/>
                <w:szCs w:val="23"/>
              </w:rPr>
              <w:t xml:space="preserve">- демонстрация навыков владения письменной и устной речью на русском и иностранном (английском) языке. </w:t>
            </w:r>
          </w:p>
        </w:tc>
      </w:tr>
    </w:tbl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A431EF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3.3</w:t>
      </w:r>
      <w:proofErr w:type="gramStart"/>
      <w:r w:rsidRPr="0074016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8407B" w:rsidRPr="00740167">
        <w:rPr>
          <w:rFonts w:asciiTheme="majorHAnsi" w:hAnsiTheme="majorHAnsi" w:cs="Times New Roman"/>
          <w:b/>
          <w:sz w:val="24"/>
          <w:szCs w:val="24"/>
        </w:rPr>
        <w:t>К</w:t>
      </w:r>
      <w:proofErr w:type="gramEnd"/>
      <w:r w:rsidR="0028407B" w:rsidRPr="00740167">
        <w:rPr>
          <w:rFonts w:asciiTheme="majorHAnsi" w:hAnsiTheme="majorHAnsi" w:cs="Times New Roman"/>
          <w:b/>
          <w:sz w:val="24"/>
          <w:szCs w:val="24"/>
        </w:rPr>
        <w:t>онтрольно оценочные средства</w:t>
      </w:r>
      <w:r w:rsidRPr="00740167">
        <w:rPr>
          <w:rFonts w:asciiTheme="majorHAnsi" w:hAnsiTheme="majorHAnsi" w:cs="Times New Roman"/>
          <w:b/>
          <w:sz w:val="24"/>
          <w:szCs w:val="24"/>
        </w:rPr>
        <w:t xml:space="preserve"> освоения теоретического курса профессионального модуля</w:t>
      </w:r>
    </w:p>
    <w:p w:rsidR="00740167" w:rsidRPr="00740167" w:rsidRDefault="00740167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 xml:space="preserve">3.3.1 Задания для оценки освоения </w:t>
      </w:r>
      <w:r w:rsidR="00811120" w:rsidRPr="00740167">
        <w:rPr>
          <w:rFonts w:asciiTheme="majorHAnsi" w:hAnsiTheme="majorHAnsi" w:cs="Times New Roman"/>
          <w:b/>
          <w:sz w:val="24"/>
          <w:szCs w:val="24"/>
        </w:rPr>
        <w:t>МДК.0</w:t>
      </w:r>
      <w:r w:rsidR="006E325A">
        <w:rPr>
          <w:rFonts w:asciiTheme="majorHAnsi" w:hAnsiTheme="majorHAnsi" w:cs="Times New Roman"/>
          <w:b/>
          <w:sz w:val="24"/>
          <w:szCs w:val="24"/>
        </w:rPr>
        <w:t>2</w:t>
      </w:r>
      <w:r w:rsidR="00811120" w:rsidRPr="00740167">
        <w:rPr>
          <w:rFonts w:asciiTheme="majorHAnsi" w:hAnsiTheme="majorHAnsi" w:cs="Times New Roman"/>
          <w:b/>
          <w:sz w:val="24"/>
          <w:szCs w:val="24"/>
        </w:rPr>
        <w:t xml:space="preserve">.01. </w:t>
      </w:r>
      <w:r w:rsidR="006E325A" w:rsidRPr="006E325A">
        <w:rPr>
          <w:rFonts w:asciiTheme="majorHAnsi" w:hAnsiTheme="majorHAnsi" w:cs="Times New Roman"/>
          <w:b/>
          <w:sz w:val="24"/>
          <w:szCs w:val="24"/>
        </w:rPr>
        <w:t xml:space="preserve">Судовые энергетические установки, вспомогательные механизмы и судовые системы </w:t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 xml:space="preserve">для проведения дифференцированного зачета </w:t>
      </w:r>
    </w:p>
    <w:p w:rsidR="00740167" w:rsidRDefault="00740167" w:rsidP="00E53E3C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E53E3C" w:rsidRPr="00740167" w:rsidRDefault="00E53E3C" w:rsidP="00E53E3C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Инструкция </w:t>
      </w:r>
      <w:proofErr w:type="gramStart"/>
      <w:r w:rsidRPr="00740167">
        <w:rPr>
          <w:rFonts w:asciiTheme="majorHAnsi" w:hAnsiTheme="majorHAnsi" w:cs="Times New Roman"/>
          <w:b/>
          <w:iCs/>
          <w:sz w:val="24"/>
          <w:szCs w:val="24"/>
        </w:rPr>
        <w:t>экзаменуемому</w:t>
      </w:r>
      <w:proofErr w:type="gramEnd"/>
      <w:r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: </w:t>
      </w:r>
    </w:p>
    <w:p w:rsidR="00740167" w:rsidRDefault="00740167" w:rsidP="00E53E3C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E53E3C" w:rsidRPr="00740167" w:rsidRDefault="00E53E3C" w:rsidP="00E53E3C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1.Внимательно прочитайте задание. </w:t>
      </w:r>
    </w:p>
    <w:p w:rsidR="00E53E3C" w:rsidRPr="00740167" w:rsidRDefault="00E53E3C" w:rsidP="00E53E3C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3. Выбери правильный ответ (правильный ответ может быть как один, так и несколько).  </w:t>
      </w:r>
    </w:p>
    <w:p w:rsidR="00E53E3C" w:rsidRPr="00740167" w:rsidRDefault="00E53E3C" w:rsidP="00E53E3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Вы можете воспользоваться учебно-методической литературой, имеющейся на столе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i/>
          <w:iCs/>
          <w:sz w:val="24"/>
          <w:szCs w:val="24"/>
        </w:rPr>
      </w:pPr>
    </w:p>
    <w:p w:rsidR="00811120" w:rsidRDefault="005A56C4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</w:t>
      </w:r>
      <w:proofErr w:type="gramStart"/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акая характеристика дизеля является определяющей при нормировании расходов топлива?</w:t>
      </w:r>
    </w:p>
    <w:p w:rsidR="00740167" w:rsidRPr="00740167" w:rsidRDefault="00740167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</w:t>
      </w:r>
      <w:r w:rsid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Полная мощность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 Эксплуатационная мощность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номинальная мощность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Г) максимальная частота вращения 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Д) полная нагрузка на винт</w:t>
      </w:r>
    </w:p>
    <w:p w:rsidR="00740167" w:rsidRPr="00740167" w:rsidRDefault="00740167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</w:t>
      </w:r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b/>
          <w:iCs/>
          <w:sz w:val="24"/>
          <w:szCs w:val="24"/>
        </w:rPr>
        <w:t>Укажите причины, приводящие к наиболее тяжелым повреждениям деталей шатунной группы (обрыв шатунных болтов, обрыв головок шатуна</w:t>
      </w:r>
      <w:proofErr w:type="gramStart"/>
      <w:r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 ,</w:t>
      </w:r>
      <w:proofErr w:type="gramEnd"/>
      <w:r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 прогиб и поломка стержня шатуна?)</w:t>
      </w:r>
    </w:p>
    <w:p w:rsidR="00740167" w:rsidRPr="00740167" w:rsidRDefault="00740167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 Увеличение зазоров в подшипниках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 Перекос в деталях движения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Заедания поршня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 Гидравлический удар в цилиндре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Д) </w:t>
      </w:r>
      <w:proofErr w:type="spellStart"/>
      <w:r w:rsidRPr="00740167">
        <w:rPr>
          <w:rFonts w:asciiTheme="majorHAnsi" w:hAnsiTheme="majorHAnsi" w:cs="Times New Roman"/>
          <w:iCs/>
          <w:sz w:val="24"/>
          <w:szCs w:val="24"/>
        </w:rPr>
        <w:t>Подплавление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и заклинивание одного из подшипников</w:t>
      </w:r>
    </w:p>
    <w:p w:rsidR="00740167" w:rsidRPr="00740167" w:rsidRDefault="00740167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3</w:t>
      </w:r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Вахтенный моторист (машинист) </w:t>
      </w:r>
      <w:r w:rsidR="00740167">
        <w:rPr>
          <w:rFonts w:asciiTheme="majorHAnsi" w:hAnsiTheme="majorHAnsi" w:cs="Times New Roman"/>
          <w:b/>
          <w:iCs/>
          <w:sz w:val="24"/>
          <w:szCs w:val="24"/>
        </w:rPr>
        <w:t xml:space="preserve">при </w:t>
      </w:r>
      <w:proofErr w:type="spellStart"/>
      <w:r w:rsidR="00740167">
        <w:rPr>
          <w:rFonts w:asciiTheme="majorHAnsi" w:hAnsiTheme="majorHAnsi" w:cs="Times New Roman"/>
          <w:b/>
          <w:iCs/>
          <w:sz w:val="24"/>
          <w:szCs w:val="24"/>
        </w:rPr>
        <w:t>заступлении</w:t>
      </w:r>
      <w:proofErr w:type="spellEnd"/>
      <w:r w:rsidR="00740167">
        <w:rPr>
          <w:rFonts w:asciiTheme="majorHAnsi" w:hAnsiTheme="majorHAnsi" w:cs="Times New Roman"/>
          <w:b/>
          <w:iCs/>
          <w:sz w:val="24"/>
          <w:szCs w:val="24"/>
        </w:rPr>
        <w:t xml:space="preserve"> на вахту обязан:</w:t>
      </w:r>
    </w:p>
    <w:p w:rsidR="00740167" w:rsidRPr="00740167" w:rsidRDefault="00740167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</w:t>
      </w:r>
      <w:r w:rsid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Принять незамедлительные действия по устранению выявленных неисправностей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</w:t>
      </w:r>
      <w:r w:rsid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Получить от сдающего вахту моториста (машинист) сведения о состоянии и режимах работы обслуживаемых технических сре</w:t>
      </w:r>
      <w:r w:rsidR="00740167">
        <w:rPr>
          <w:rFonts w:asciiTheme="majorHAnsi" w:hAnsiTheme="majorHAnsi" w:cs="Times New Roman"/>
          <w:iCs/>
          <w:sz w:val="24"/>
          <w:szCs w:val="24"/>
        </w:rPr>
        <w:t>дств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, о замеченных неисправностях в их работе и ознакомится с распоряжениями, передаваемыми по вахте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Доложить вахтенному механику о замеченных недостатках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lastRenderedPageBreak/>
        <w:t>Г)</w:t>
      </w:r>
      <w:r w:rsid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Проверить исправность обслуживаемых технических средств, чистоту и порядок в МО</w:t>
      </w:r>
    </w:p>
    <w:p w:rsidR="00740167" w:rsidRPr="00740167" w:rsidRDefault="00740167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4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акое устройство предназначено для автоматического регулирования температуры охлаждающей воды путем гидравлического воздействия на перепускной клапан через капиллярную трубку?</w:t>
      </w:r>
    </w:p>
    <w:p w:rsidR="00740167" w:rsidRPr="00740167" w:rsidRDefault="00740167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 Термометр-термостат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 Индикатор потока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</w:t>
      </w:r>
      <w:r w:rsid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Терморегулятор дистанционного типа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Г) терморегулятор прямого регулирования 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Д) Шиберная заслонка</w:t>
      </w:r>
    </w:p>
    <w:p w:rsidR="00740167" w:rsidRPr="00740167" w:rsidRDefault="00740167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5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И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сходя из каких соображений устанавливают объем цистерн основного запаса топлива?</w:t>
      </w:r>
    </w:p>
    <w:p w:rsidR="00740167" w:rsidRPr="00740167" w:rsidRDefault="00740167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</w:t>
      </w:r>
      <w:r w:rsid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Вместимость цистерн рассчитывается на 25-30 суток работы главных двигателей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</w:t>
      </w:r>
      <w:r w:rsidR="00740167">
        <w:rPr>
          <w:rFonts w:asciiTheme="majorHAnsi" w:hAnsiTheme="majorHAnsi" w:cs="Times New Roman"/>
          <w:iCs/>
          <w:sz w:val="24"/>
          <w:szCs w:val="24"/>
        </w:rPr>
        <w:t xml:space="preserve"> В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местимость цистерн рассчитывается на 6-8 часов работы теплохода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</w:t>
      </w:r>
      <w:r w:rsidR="00740167">
        <w:rPr>
          <w:rFonts w:asciiTheme="majorHAnsi" w:hAnsiTheme="majorHAnsi" w:cs="Times New Roman"/>
          <w:iCs/>
          <w:sz w:val="24"/>
          <w:szCs w:val="24"/>
        </w:rPr>
        <w:t xml:space="preserve"> О</w:t>
      </w:r>
      <w:r w:rsidRPr="00740167">
        <w:rPr>
          <w:rFonts w:asciiTheme="majorHAnsi" w:hAnsiTheme="majorHAnsi" w:cs="Times New Roman"/>
          <w:iCs/>
          <w:sz w:val="24"/>
          <w:szCs w:val="24"/>
        </w:rPr>
        <w:t>бъем выбирается исходя из времени отстоя топлива в течени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>и</w:t>
      </w:r>
      <w:proofErr w:type="gram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не менее 8 часов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</w:t>
      </w:r>
      <w:r w:rsidR="00740167">
        <w:rPr>
          <w:rFonts w:asciiTheme="majorHAnsi" w:hAnsiTheme="majorHAnsi" w:cs="Times New Roman"/>
          <w:iCs/>
          <w:sz w:val="24"/>
          <w:szCs w:val="24"/>
        </w:rPr>
        <w:t xml:space="preserve"> В</w:t>
      </w:r>
      <w:r w:rsidRPr="00740167">
        <w:rPr>
          <w:rFonts w:asciiTheme="majorHAnsi" w:hAnsiTheme="majorHAnsi" w:cs="Times New Roman"/>
          <w:iCs/>
          <w:sz w:val="24"/>
          <w:szCs w:val="24"/>
        </w:rPr>
        <w:t>местимость цистерн рассчитывается на 10-20 суток работы теплохода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6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У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кажите максимально допустимую величину непрерывной работы двигателя в номинальной в режиме работы?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 Не более 15-30 минут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 Обычно не более одного часа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Не более одной вахты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 Длительность непрерывной работы не ограничена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Д) Не более 2-3 часов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7</w:t>
      </w:r>
      <w:r w:rsidR="005A56C4" w:rsidRPr="00740167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Как называется емкость</w:t>
      </w:r>
      <w:proofErr w:type="gramStart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 ,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 предназначенная для компенсации изменения объема охлаждающей воды, а так же для возмещения потеть воды в системе?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Р</w:t>
      </w:r>
      <w:r w:rsidRPr="00740167">
        <w:rPr>
          <w:rFonts w:asciiTheme="majorHAnsi" w:hAnsiTheme="majorHAnsi" w:cs="Times New Roman"/>
          <w:iCs/>
          <w:sz w:val="24"/>
          <w:szCs w:val="24"/>
        </w:rPr>
        <w:t>асходный бак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Р</w:t>
      </w:r>
      <w:r w:rsidRPr="00740167">
        <w:rPr>
          <w:rFonts w:asciiTheme="majorHAnsi" w:hAnsiTheme="majorHAnsi" w:cs="Times New Roman"/>
          <w:iCs/>
          <w:sz w:val="24"/>
          <w:szCs w:val="24"/>
        </w:rPr>
        <w:t>асширительный бак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Забортный ящик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О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тстойный бак 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8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И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сходя из каких соображений устанавливают объем отстойных цистерн моторного  топлива?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 Вместимость цистерн рассчитывается на 25-30 суток работы главных двигателей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О</w:t>
      </w:r>
      <w:r w:rsidRPr="00740167">
        <w:rPr>
          <w:rFonts w:asciiTheme="majorHAnsi" w:hAnsiTheme="majorHAnsi" w:cs="Times New Roman"/>
          <w:iCs/>
          <w:sz w:val="24"/>
          <w:szCs w:val="24"/>
        </w:rPr>
        <w:t>бъем выбирается исходя из времени отстоя топлива в течени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>и</w:t>
      </w:r>
      <w:proofErr w:type="gram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не менее 8 часов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Вместимость цистерн рассчитывается на 10-20 суток работы теплохода</w:t>
      </w:r>
    </w:p>
    <w:p w:rsidR="00ED29EA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 Вместимость цистерн рассчитывается на 6-8 часов работы тех двигателей, которые от них питаются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9</w:t>
      </w:r>
      <w:proofErr w:type="gramStart"/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 чему приводит уменьшение масляных зазоров в шатунных подшипниках?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П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роисходит </w:t>
      </w:r>
      <w:proofErr w:type="spellStart"/>
      <w:r w:rsidRPr="00740167">
        <w:rPr>
          <w:rFonts w:asciiTheme="majorHAnsi" w:hAnsiTheme="majorHAnsi" w:cs="Times New Roman"/>
          <w:iCs/>
          <w:sz w:val="24"/>
          <w:szCs w:val="24"/>
        </w:rPr>
        <w:t>выкрашивание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и отслаивание антифрикционного слоя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Б) Происходит </w:t>
      </w:r>
      <w:proofErr w:type="spellStart"/>
      <w:r w:rsidRPr="00740167">
        <w:rPr>
          <w:rFonts w:asciiTheme="majorHAnsi" w:hAnsiTheme="majorHAnsi" w:cs="Times New Roman"/>
          <w:iCs/>
          <w:sz w:val="24"/>
          <w:szCs w:val="24"/>
        </w:rPr>
        <w:t>подплавление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подшипников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Повышенный нагрев подшипников 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Появляется ударная нагрузка из подшипников 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ED29EA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10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акие параметры имеет максимальная мощность?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А) 110% номинальной мощности двигателя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lastRenderedPageBreak/>
        <w:t xml:space="preserve">Б) 115% полной мощности двигателя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В) 103% номинальной частоты вращения 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 105% полной частоты вращения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11</w:t>
      </w:r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Верно ли утверждение, что во всех двигателях впускные и выпускные клапаны открываются вглубь цилиндра?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Нет, во избежание перегрузок при открытии выпускные клапаны должны иметь наружное открытие.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 Д</w:t>
      </w:r>
      <w:r w:rsidR="007B1278">
        <w:rPr>
          <w:rFonts w:asciiTheme="majorHAnsi" w:hAnsiTheme="majorHAnsi" w:cs="Times New Roman"/>
          <w:iCs/>
          <w:sz w:val="24"/>
          <w:szCs w:val="24"/>
        </w:rPr>
        <w:t>а, клапаны открываются только в</w:t>
      </w:r>
      <w:r w:rsidRPr="00740167">
        <w:rPr>
          <w:rFonts w:asciiTheme="majorHAnsi" w:hAnsiTheme="majorHAnsi" w:cs="Times New Roman"/>
          <w:iCs/>
          <w:sz w:val="24"/>
          <w:szCs w:val="24"/>
        </w:rPr>
        <w:t>глубь цилиндра.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Нет, в некоторых моделях МОТ применяются клапаны, открывающиеся вверх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</w:t>
      </w:r>
      <w:r w:rsidR="00811120" w:rsidRPr="00740167">
        <w:rPr>
          <w:rFonts w:asciiTheme="majorHAnsi" w:hAnsiTheme="majorHAnsi" w:cs="Times New Roman"/>
          <w:iCs/>
          <w:sz w:val="24"/>
          <w:szCs w:val="24"/>
        </w:rPr>
        <w:t>2</w:t>
      </w:r>
      <w:proofErr w:type="gramStart"/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П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еречислите факторы, являющие следствием неудовлетворительной работы форсунок дизеля?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А) Повышенное нагарообразование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 Падение мощности дизеля</w:t>
      </w:r>
    </w:p>
    <w:p w:rsidR="00811120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В) Н</w:t>
      </w:r>
      <w:r w:rsidR="00811120" w:rsidRPr="00740167">
        <w:rPr>
          <w:rFonts w:asciiTheme="majorHAnsi" w:hAnsiTheme="majorHAnsi" w:cs="Times New Roman"/>
          <w:iCs/>
          <w:sz w:val="24"/>
          <w:szCs w:val="24"/>
        </w:rPr>
        <w:t xml:space="preserve">еполное сгорание топлива в цилиндре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Г) Стуки в цилиндрах дизеля 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Д) Черный цвет выхлопных газов 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13</w:t>
      </w:r>
      <w:proofErr w:type="gramStart"/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Д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ля каких двигателей характерно применение четырех клапанов (по два впускных и выпускных) на цилиндрах?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А) 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>Четырехтактные</w:t>
      </w:r>
      <w:proofErr w:type="gram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ВОД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  Четырехтактные  МОД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В) 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>Четырехтактные</w:t>
      </w:r>
      <w:proofErr w:type="gram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 СОД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14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аковы причины неполадок в работе дизеля, когда в одном или нескольких цилиндрах слышится стук, не исчезающий при выключении подачи топлива?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А) Обрыв тарелок клапанов или сопел распылителей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 Большие тепловые зазоры в клапанном механизме или неисправен демпфер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Заедает поршень в цилиндровой втулке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 Заедает поршневой палец в верхней головке шатуна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Д) Выкрашиваются или </w:t>
      </w:r>
      <w:proofErr w:type="spellStart"/>
      <w:r w:rsidRPr="00740167">
        <w:rPr>
          <w:rFonts w:asciiTheme="majorHAnsi" w:hAnsiTheme="majorHAnsi" w:cs="Times New Roman"/>
          <w:iCs/>
          <w:sz w:val="24"/>
          <w:szCs w:val="24"/>
        </w:rPr>
        <w:t>подплавлены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подшипники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15</w:t>
      </w:r>
      <w:proofErr w:type="gramStart"/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акой цифрой на рисунке отмечены тарелка клапана?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noProof/>
          <w:sz w:val="24"/>
          <w:szCs w:val="24"/>
        </w:rPr>
        <w:drawing>
          <wp:inline distT="0" distB="0" distL="0" distR="0">
            <wp:extent cx="2404926" cy="2048933"/>
            <wp:effectExtent l="19050" t="0" r="0" b="0"/>
            <wp:docPr id="6" name="Рисунок 1" descr="C:\Users\user\Desktop\тест сэустройствоу\тест газораспред\В тест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ст сэустройствоу\тест газораспред\В тест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25" cy="205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 17</w:t>
      </w:r>
      <w:r w:rsidR="00E53E3C" w:rsidRPr="00740167">
        <w:rPr>
          <w:rFonts w:asciiTheme="majorHAnsi" w:hAnsiTheme="majorHAnsi" w:cs="Times New Roman"/>
          <w:iCs/>
          <w:sz w:val="24"/>
          <w:szCs w:val="24"/>
        </w:rPr>
        <w:t xml:space="preserve">   </w:t>
      </w:r>
      <w:r w:rsidRPr="00740167">
        <w:rPr>
          <w:rFonts w:asciiTheme="majorHAnsi" w:hAnsiTheme="majorHAnsi" w:cs="Times New Roman"/>
          <w:iCs/>
          <w:sz w:val="24"/>
          <w:szCs w:val="24"/>
        </w:rPr>
        <w:t>Б) 6</w:t>
      </w:r>
      <w:r w:rsidR="00E53E3C" w:rsidRPr="00740167">
        <w:rPr>
          <w:rFonts w:asciiTheme="majorHAnsi" w:hAnsiTheme="majorHAnsi" w:cs="Times New Roman"/>
          <w:iCs/>
          <w:sz w:val="24"/>
          <w:szCs w:val="24"/>
        </w:rPr>
        <w:t xml:space="preserve">    </w:t>
      </w:r>
      <w:r w:rsidRPr="00740167">
        <w:rPr>
          <w:rFonts w:asciiTheme="majorHAnsi" w:hAnsiTheme="majorHAnsi" w:cs="Times New Roman"/>
          <w:iCs/>
          <w:sz w:val="24"/>
          <w:szCs w:val="24"/>
        </w:rPr>
        <w:t>В) 10</w:t>
      </w:r>
      <w:r w:rsidR="00E53E3C" w:rsidRPr="00740167">
        <w:rPr>
          <w:rFonts w:asciiTheme="majorHAnsi" w:hAnsiTheme="majorHAnsi" w:cs="Times New Roman"/>
          <w:iCs/>
          <w:sz w:val="24"/>
          <w:szCs w:val="24"/>
        </w:rPr>
        <w:t xml:space="preserve">    </w:t>
      </w:r>
      <w:r w:rsidRPr="00740167">
        <w:rPr>
          <w:rFonts w:asciiTheme="majorHAnsi" w:hAnsiTheme="majorHAnsi" w:cs="Times New Roman"/>
          <w:iCs/>
          <w:sz w:val="24"/>
          <w:szCs w:val="24"/>
        </w:rPr>
        <w:t>Г) 1</w:t>
      </w:r>
      <w:r w:rsidR="00E53E3C" w:rsidRPr="00740167">
        <w:rPr>
          <w:rFonts w:asciiTheme="majorHAnsi" w:hAnsiTheme="majorHAnsi" w:cs="Times New Roman"/>
          <w:iCs/>
          <w:sz w:val="24"/>
          <w:szCs w:val="24"/>
        </w:rPr>
        <w:t xml:space="preserve">   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Д) 11 </w:t>
      </w: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16</w:t>
      </w:r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Каковы причины неполадок в работе дизеля, когда в одном или нескольких цилиндрах слышится стук</w:t>
      </w:r>
      <w:proofErr w:type="gramStart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 ,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не исчезающий при выключении подачи топлива?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 Плохое качество топлива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 Большие масляные зазоры в подшипниках коленчатого вала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Перегрузка или перегрев цилиндра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Г)  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>Повышенные</w:t>
      </w:r>
      <w:proofErr w:type="gram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proofErr w:type="spellStart"/>
      <w:r w:rsidRPr="00740167">
        <w:rPr>
          <w:rFonts w:asciiTheme="majorHAnsi" w:hAnsiTheme="majorHAnsi" w:cs="Times New Roman"/>
          <w:iCs/>
          <w:sz w:val="24"/>
          <w:szCs w:val="24"/>
        </w:rPr>
        <w:t>раскепы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коленчатого вала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Д) Большие зазоры между деталями ЦПГ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17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акой цифрой на рисунке отмечен шток клапана?</w:t>
      </w:r>
    </w:p>
    <w:p w:rsidR="007B1278" w:rsidRDefault="007B1278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noProof/>
          <w:sz w:val="24"/>
          <w:szCs w:val="24"/>
        </w:rPr>
        <w:drawing>
          <wp:inline distT="0" distB="0" distL="0" distR="0">
            <wp:extent cx="2580977" cy="2209800"/>
            <wp:effectExtent l="19050" t="0" r="0" b="0"/>
            <wp:docPr id="7" name="Рисунок 2" descr="C:\Users\user\Desktop\тест сэустройствоу\тест газораспред\В тес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ст сэустройствоу\тест газораспред\В тест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77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 17</w:t>
      </w:r>
      <w:r w:rsidR="00E53E3C" w:rsidRPr="00740167">
        <w:rPr>
          <w:rFonts w:asciiTheme="majorHAnsi" w:hAnsiTheme="majorHAnsi" w:cs="Times New Roman"/>
          <w:iCs/>
          <w:sz w:val="24"/>
          <w:szCs w:val="24"/>
        </w:rPr>
        <w:t xml:space="preserve">   </w:t>
      </w:r>
      <w:r w:rsidRPr="00740167">
        <w:rPr>
          <w:rFonts w:asciiTheme="majorHAnsi" w:hAnsiTheme="majorHAnsi" w:cs="Times New Roman"/>
          <w:iCs/>
          <w:sz w:val="24"/>
          <w:szCs w:val="24"/>
        </w:rPr>
        <w:t>Б)12</w:t>
      </w:r>
      <w:r w:rsidR="00E53E3C" w:rsidRPr="00740167">
        <w:rPr>
          <w:rFonts w:asciiTheme="majorHAnsi" w:hAnsiTheme="majorHAnsi" w:cs="Times New Roman"/>
          <w:iCs/>
          <w:sz w:val="24"/>
          <w:szCs w:val="24"/>
        </w:rPr>
        <w:t xml:space="preserve">    </w:t>
      </w:r>
      <w:r w:rsidRPr="00740167">
        <w:rPr>
          <w:rFonts w:asciiTheme="majorHAnsi" w:hAnsiTheme="majorHAnsi" w:cs="Times New Roman"/>
          <w:iCs/>
          <w:sz w:val="24"/>
          <w:szCs w:val="24"/>
        </w:rPr>
        <w:t>В)16</w:t>
      </w:r>
      <w:r w:rsidR="00E53E3C" w:rsidRPr="00740167">
        <w:rPr>
          <w:rFonts w:asciiTheme="majorHAnsi" w:hAnsiTheme="majorHAnsi" w:cs="Times New Roman"/>
          <w:iCs/>
          <w:sz w:val="24"/>
          <w:szCs w:val="24"/>
        </w:rPr>
        <w:t xml:space="preserve">   </w:t>
      </w:r>
      <w:r w:rsidRPr="00740167">
        <w:rPr>
          <w:rFonts w:asciiTheme="majorHAnsi" w:hAnsiTheme="majorHAnsi" w:cs="Times New Roman"/>
          <w:iCs/>
          <w:sz w:val="24"/>
          <w:szCs w:val="24"/>
        </w:rPr>
        <w:t>Г)4</w:t>
      </w:r>
      <w:r w:rsidR="00E53E3C" w:rsidRPr="00740167">
        <w:rPr>
          <w:rFonts w:asciiTheme="majorHAnsi" w:hAnsiTheme="majorHAnsi" w:cs="Times New Roman"/>
          <w:iCs/>
          <w:sz w:val="24"/>
          <w:szCs w:val="24"/>
        </w:rPr>
        <w:t xml:space="preserve">   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Д)3 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18</w:t>
      </w:r>
      <w:proofErr w:type="gramStart"/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П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еречислите причины, вызывающие повышенные динамические нагрузки на детали дизеля?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 Увеличенный угол опережения подачи топлива</w:t>
      </w:r>
    </w:p>
    <w:p w:rsidR="00811120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Б) Н</w:t>
      </w:r>
      <w:r w:rsidR="00811120" w:rsidRPr="00740167">
        <w:rPr>
          <w:rFonts w:asciiTheme="majorHAnsi" w:hAnsiTheme="majorHAnsi" w:cs="Times New Roman"/>
          <w:iCs/>
          <w:sz w:val="24"/>
          <w:szCs w:val="24"/>
        </w:rPr>
        <w:t xml:space="preserve">едостаточен объем камеры сжатия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Плохое качество топлива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 Заниженный угол опережения подачи топлива</w:t>
      </w:r>
    </w:p>
    <w:p w:rsidR="00ED29EA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Д) Перегрузка или перегрев цилиндра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19</w:t>
      </w:r>
      <w:proofErr w:type="gramStart"/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акая из представленных конструкций клапанов</w:t>
      </w:r>
      <w:r w:rsidR="007B1278">
        <w:rPr>
          <w:rFonts w:asciiTheme="majorHAnsi" w:hAnsiTheme="majorHAnsi" w:cs="Times New Roman"/>
          <w:b/>
          <w:iCs/>
          <w:sz w:val="24"/>
          <w:szCs w:val="24"/>
        </w:rPr>
        <w:t xml:space="preserve"> типична для штангового привода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открытия клапанов?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noProof/>
          <w:sz w:val="24"/>
          <w:szCs w:val="24"/>
        </w:rPr>
        <w:drawing>
          <wp:inline distT="0" distB="0" distL="0" distR="0">
            <wp:extent cx="2847975" cy="2438400"/>
            <wp:effectExtent l="19050" t="0" r="9525" b="0"/>
            <wp:docPr id="8" name="Рисунок 3" descr="C:\Users\user\Desktop\тест сэустройствоу\тест газораспред\В тес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ест сэустройствоу\тест газораспред\В тест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78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7B1278" w:rsidRPr="007B1278" w:rsidRDefault="007B1278" w:rsidP="007B1278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B1278">
        <w:rPr>
          <w:rFonts w:asciiTheme="majorHAnsi" w:hAnsiTheme="majorHAnsi" w:cs="Times New Roman"/>
          <w:iCs/>
          <w:sz w:val="24"/>
          <w:szCs w:val="24"/>
        </w:rPr>
        <w:t>Б)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    </w:t>
      </w:r>
      <w:r w:rsidRPr="007B1278">
        <w:rPr>
          <w:rFonts w:asciiTheme="majorHAnsi" w:hAnsiTheme="majorHAnsi" w:cs="Times New Roman"/>
          <w:iCs/>
          <w:sz w:val="24"/>
          <w:szCs w:val="24"/>
        </w:rPr>
        <w:t>А)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</w:t>
      </w:r>
      <w:r w:rsidR="00ED29EA" w:rsidRPr="00740167">
        <w:rPr>
          <w:rFonts w:asciiTheme="majorHAnsi" w:hAnsiTheme="majorHAnsi" w:cs="Times New Roman"/>
          <w:iCs/>
          <w:sz w:val="24"/>
          <w:szCs w:val="24"/>
        </w:rPr>
        <w:t>0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b/>
          <w:iCs/>
          <w:sz w:val="24"/>
          <w:szCs w:val="24"/>
        </w:rPr>
        <w:t>О</w:t>
      </w:r>
      <w:proofErr w:type="gramEnd"/>
      <w:r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 чем свидетельствует белая окраска выпускных газов дизеля?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lastRenderedPageBreak/>
        <w:t>А) Неравномерное распределение мощности по цилиндрам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 Попадает вода в цилиндры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Используется обводненное топливо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 В картере дизеля скопилось большое количество масла</w:t>
      </w:r>
    </w:p>
    <w:p w:rsidR="00ED29EA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Д) Засорен выпускной трубопровод или выпускные окна двухтактного дизеля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21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В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о время приема вахты моторист обязан?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А) Получить сведения о состоянии обслуживаемого оборудования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Принять к исполнению распоряжения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,</w:t>
      </w:r>
      <w:proofErr w:type="gram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передаваемые по вахте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Проверить чистоту МКО, а также наличие и исправность инструмента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П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олучить сведения о состоянии оборудования, находящегося в ремонте 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Д)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Ознакомится с состоянием и режимом работы обслуживаемого им оборудования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</w:t>
      </w:r>
      <w:r w:rsidR="00ED29EA" w:rsidRPr="00740167">
        <w:rPr>
          <w:rFonts w:asciiTheme="majorHAnsi" w:hAnsiTheme="majorHAnsi" w:cs="Times New Roman"/>
          <w:iCs/>
          <w:sz w:val="24"/>
          <w:szCs w:val="24"/>
        </w:rPr>
        <w:t>2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b/>
          <w:iCs/>
          <w:sz w:val="24"/>
          <w:szCs w:val="24"/>
        </w:rPr>
        <w:t>У</w:t>
      </w:r>
      <w:proofErr w:type="gramEnd"/>
      <w:r w:rsidRPr="00740167">
        <w:rPr>
          <w:rFonts w:asciiTheme="majorHAnsi" w:hAnsiTheme="majorHAnsi" w:cs="Times New Roman"/>
          <w:b/>
          <w:iCs/>
          <w:sz w:val="24"/>
          <w:szCs w:val="24"/>
        </w:rPr>
        <w:t>кажите допустимую продолжительность работы дизеля в режиме холостого хода?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 Не более 15-30 минут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Б) Длительность непрерывной работы не ограничена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Не более 2-3 часов</w:t>
      </w:r>
    </w:p>
    <w:p w:rsidR="00811120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Г) О</w:t>
      </w:r>
      <w:r w:rsidR="00811120" w:rsidRPr="00740167">
        <w:rPr>
          <w:rFonts w:asciiTheme="majorHAnsi" w:hAnsiTheme="majorHAnsi" w:cs="Times New Roman"/>
          <w:iCs/>
          <w:sz w:val="24"/>
          <w:szCs w:val="24"/>
        </w:rPr>
        <w:t>бычно не более одного часа</w:t>
      </w:r>
    </w:p>
    <w:p w:rsidR="007B1278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Д) Н</w:t>
      </w:r>
      <w:r w:rsidR="00811120" w:rsidRPr="00740167">
        <w:rPr>
          <w:rFonts w:asciiTheme="majorHAnsi" w:hAnsiTheme="majorHAnsi" w:cs="Times New Roman"/>
          <w:iCs/>
          <w:sz w:val="24"/>
          <w:szCs w:val="24"/>
        </w:rPr>
        <w:t>е более одной вахты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23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акие причины возникновения трещин в головке поршня, ее обгорание и прогорание днища могут быть отнесены к числу случаев нарушения правил технической эксплуатации?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Наличие значительных отложений кокса или накипи в охлаждаемой полости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Длительная перегрузка цилиндра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 Недостаточное количество охлаждаемой жидкости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Быстрая нагрузка непрогретого двигателя</w:t>
      </w:r>
    </w:p>
    <w:p w:rsidR="007B1278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Д)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Резкое изменение режима охлаждения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  </w:t>
      </w:r>
    </w:p>
    <w:p w:rsidR="00811120" w:rsidRDefault="00811120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</w:t>
      </w:r>
      <w:r w:rsidR="00ED29EA" w:rsidRPr="00740167">
        <w:rPr>
          <w:rFonts w:asciiTheme="majorHAnsi" w:hAnsiTheme="majorHAnsi" w:cs="Times New Roman"/>
          <w:iCs/>
          <w:sz w:val="24"/>
          <w:szCs w:val="24"/>
        </w:rPr>
        <w:t>4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Pr="00740167">
        <w:rPr>
          <w:rFonts w:asciiTheme="majorHAnsi" w:hAnsiTheme="majorHAnsi" w:cs="Times New Roman"/>
          <w:b/>
          <w:iCs/>
          <w:sz w:val="24"/>
          <w:szCs w:val="24"/>
        </w:rPr>
        <w:t>акие параметры имеет максимальная мощность?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А) 110% номинальной мощности двигателя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Б) 115% полной мощности двигателя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В) 103% номинальной частоты вращения </w:t>
      </w:r>
    </w:p>
    <w:p w:rsidR="007B1278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 105% полной частоты вращения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</w:p>
    <w:p w:rsidR="00811120" w:rsidRDefault="00ED29EA" w:rsidP="005A56C4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25</w:t>
      </w:r>
      <w:proofErr w:type="gramStart"/>
      <w:r w:rsidR="005A56C4"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К</w:t>
      </w:r>
      <w:proofErr w:type="gramEnd"/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акие элементы топливной системы следует проверить в случае, когда имеется подозрение, что дизель не пускается по причине недостаточного или несоот</w:t>
      </w:r>
      <w:r w:rsidR="007B1278">
        <w:rPr>
          <w:rFonts w:asciiTheme="majorHAnsi" w:hAnsiTheme="majorHAnsi" w:cs="Times New Roman"/>
          <w:b/>
          <w:iCs/>
          <w:sz w:val="24"/>
          <w:szCs w:val="24"/>
        </w:rPr>
        <w:t>ветствующего количества топлива</w:t>
      </w:r>
      <w:r w:rsidR="00811120" w:rsidRPr="00740167">
        <w:rPr>
          <w:rFonts w:asciiTheme="majorHAnsi" w:hAnsiTheme="majorHAnsi" w:cs="Times New Roman"/>
          <w:b/>
          <w:iCs/>
          <w:sz w:val="24"/>
          <w:szCs w:val="24"/>
        </w:rPr>
        <w:t>, поступающего к нему?</w:t>
      </w:r>
    </w:p>
    <w:p w:rsidR="007B1278" w:rsidRPr="00740167" w:rsidRDefault="007B1278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А)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И</w:t>
      </w:r>
      <w:r w:rsidRPr="00740167">
        <w:rPr>
          <w:rFonts w:asciiTheme="majorHAnsi" w:hAnsiTheme="majorHAnsi" w:cs="Times New Roman"/>
          <w:iCs/>
          <w:sz w:val="24"/>
          <w:szCs w:val="24"/>
        </w:rPr>
        <w:t>справность работы топливоподкачивающего насоса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Б)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Проходимость трубопровода и пропускная способность топливных фильтров 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Н</w:t>
      </w:r>
      <w:r w:rsidRPr="00740167">
        <w:rPr>
          <w:rFonts w:asciiTheme="majorHAnsi" w:hAnsiTheme="majorHAnsi" w:cs="Times New Roman"/>
          <w:iCs/>
          <w:sz w:val="24"/>
          <w:szCs w:val="24"/>
        </w:rPr>
        <w:t>аличие воды или воздуха в топливной системе, повышенная вязкость топлива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Г)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740167">
        <w:rPr>
          <w:rFonts w:asciiTheme="majorHAnsi" w:hAnsiTheme="majorHAnsi" w:cs="Times New Roman"/>
          <w:iCs/>
          <w:sz w:val="24"/>
          <w:szCs w:val="24"/>
        </w:rPr>
        <w:t>Наличие топлива в расходном баке</w:t>
      </w:r>
    </w:p>
    <w:p w:rsidR="00811120" w:rsidRPr="00740167" w:rsidRDefault="00811120" w:rsidP="005A56C4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Д)</w:t>
      </w:r>
      <w:r w:rsidR="007B1278">
        <w:rPr>
          <w:rFonts w:asciiTheme="majorHAnsi" w:hAnsiTheme="majorHAnsi" w:cs="Times New Roman"/>
          <w:iCs/>
          <w:sz w:val="24"/>
          <w:szCs w:val="24"/>
        </w:rPr>
        <w:t xml:space="preserve"> П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равильность открытия клапанов на </w:t>
      </w:r>
      <w:proofErr w:type="spellStart"/>
      <w:r w:rsidRPr="00740167">
        <w:rPr>
          <w:rFonts w:asciiTheme="majorHAnsi" w:hAnsiTheme="majorHAnsi" w:cs="Times New Roman"/>
          <w:iCs/>
          <w:sz w:val="24"/>
          <w:szCs w:val="24"/>
        </w:rPr>
        <w:t>топливопроводке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i/>
          <w:iCs/>
          <w:sz w:val="24"/>
          <w:szCs w:val="24"/>
        </w:rPr>
      </w:pPr>
    </w:p>
    <w:p w:rsidR="003175D9" w:rsidRPr="00740167" w:rsidRDefault="003175D9" w:rsidP="00A431EF">
      <w:pPr>
        <w:spacing w:after="0"/>
        <w:rPr>
          <w:rFonts w:asciiTheme="majorHAnsi" w:hAnsiTheme="majorHAnsi" w:cs="Times New Roman"/>
          <w:i/>
          <w:iCs/>
          <w:sz w:val="24"/>
          <w:szCs w:val="24"/>
        </w:rPr>
      </w:pPr>
    </w:p>
    <w:p w:rsidR="003175D9" w:rsidRPr="00740167" w:rsidRDefault="003175D9" w:rsidP="00A431EF">
      <w:pPr>
        <w:spacing w:after="0"/>
        <w:rPr>
          <w:rFonts w:asciiTheme="majorHAnsi" w:hAnsiTheme="majorHAnsi" w:cs="Times New Roman"/>
          <w:i/>
          <w:iCs/>
          <w:sz w:val="24"/>
          <w:szCs w:val="24"/>
        </w:rPr>
      </w:pPr>
    </w:p>
    <w:p w:rsidR="003175D9" w:rsidRPr="00740167" w:rsidRDefault="003175D9" w:rsidP="00A431EF">
      <w:pPr>
        <w:spacing w:after="0"/>
        <w:rPr>
          <w:rFonts w:asciiTheme="majorHAnsi" w:hAnsiTheme="majorHAnsi" w:cs="Times New Roman"/>
          <w:i/>
          <w:iCs/>
          <w:sz w:val="24"/>
          <w:szCs w:val="24"/>
        </w:rPr>
      </w:pPr>
    </w:p>
    <w:p w:rsidR="007B1278" w:rsidRDefault="003175D9" w:rsidP="007B1278">
      <w:pPr>
        <w:spacing w:after="0"/>
        <w:ind w:left="708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lastRenderedPageBreak/>
        <w:t>3.3.2</w:t>
      </w:r>
      <w:proofErr w:type="gramStart"/>
      <w:r w:rsidR="007B12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930C3" w:rsidRPr="00740167">
        <w:rPr>
          <w:rFonts w:asciiTheme="majorHAnsi" w:hAnsiTheme="majorHAnsi" w:cs="Times New Roman"/>
          <w:b/>
          <w:sz w:val="24"/>
          <w:szCs w:val="24"/>
        </w:rPr>
        <w:t>К</w:t>
      </w:r>
      <w:proofErr w:type="gramEnd"/>
      <w:r w:rsidR="007930C3" w:rsidRPr="00740167">
        <w:rPr>
          <w:rFonts w:asciiTheme="majorHAnsi" w:hAnsiTheme="majorHAnsi" w:cs="Times New Roman"/>
          <w:b/>
          <w:sz w:val="24"/>
          <w:szCs w:val="24"/>
        </w:rPr>
        <w:t xml:space="preserve">онтрольно оценочные </w:t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930C3" w:rsidRPr="00740167">
        <w:rPr>
          <w:rFonts w:asciiTheme="majorHAnsi" w:hAnsiTheme="majorHAnsi" w:cs="Times New Roman"/>
          <w:b/>
          <w:sz w:val="24"/>
          <w:szCs w:val="24"/>
        </w:rPr>
        <w:t xml:space="preserve">средства </w:t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>для оценки освоения МДК.0</w:t>
      </w:r>
      <w:r w:rsidR="006E325A">
        <w:rPr>
          <w:rFonts w:asciiTheme="majorHAnsi" w:hAnsiTheme="majorHAnsi" w:cs="Times New Roman"/>
          <w:b/>
          <w:sz w:val="24"/>
          <w:szCs w:val="24"/>
        </w:rPr>
        <w:t>2</w:t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 xml:space="preserve">.01. </w:t>
      </w:r>
      <w:r w:rsidR="006E325A" w:rsidRPr="006E325A">
        <w:rPr>
          <w:rFonts w:asciiTheme="majorHAnsi" w:hAnsiTheme="majorHAnsi" w:cs="Times New Roman"/>
          <w:b/>
          <w:sz w:val="24"/>
          <w:szCs w:val="24"/>
        </w:rPr>
        <w:t>Судовые энергетические установки, вспомогательные механизмы и судовые системы</w:t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 xml:space="preserve"> для проведения </w:t>
      </w:r>
      <w:r w:rsidR="007930C3" w:rsidRPr="00740167">
        <w:rPr>
          <w:rFonts w:asciiTheme="majorHAnsi" w:hAnsiTheme="majorHAnsi" w:cs="Times New Roman"/>
          <w:b/>
          <w:sz w:val="24"/>
          <w:szCs w:val="24"/>
        </w:rPr>
        <w:t>экзамена</w:t>
      </w:r>
    </w:p>
    <w:p w:rsidR="00CC6B8F" w:rsidRPr="00740167" w:rsidRDefault="00CC6B8F" w:rsidP="007B1278">
      <w:pPr>
        <w:spacing w:after="0"/>
        <w:ind w:left="708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3175D9" w:rsidRDefault="003175D9" w:rsidP="003175D9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  <w:r w:rsidRPr="007B1278">
        <w:rPr>
          <w:rFonts w:asciiTheme="majorHAnsi" w:hAnsiTheme="majorHAnsi" w:cs="Times New Roman"/>
          <w:b/>
          <w:iCs/>
          <w:sz w:val="24"/>
          <w:szCs w:val="24"/>
        </w:rPr>
        <w:t xml:space="preserve">Инструкция </w:t>
      </w:r>
      <w:proofErr w:type="gramStart"/>
      <w:r w:rsidRPr="007B1278">
        <w:rPr>
          <w:rFonts w:asciiTheme="majorHAnsi" w:hAnsiTheme="majorHAnsi" w:cs="Times New Roman"/>
          <w:b/>
          <w:iCs/>
          <w:sz w:val="24"/>
          <w:szCs w:val="24"/>
        </w:rPr>
        <w:t>экзаменуемому</w:t>
      </w:r>
      <w:proofErr w:type="gramEnd"/>
      <w:r w:rsidRPr="007B1278">
        <w:rPr>
          <w:rFonts w:asciiTheme="majorHAnsi" w:hAnsiTheme="majorHAnsi" w:cs="Times New Roman"/>
          <w:b/>
          <w:iCs/>
          <w:sz w:val="24"/>
          <w:szCs w:val="24"/>
        </w:rPr>
        <w:t xml:space="preserve">: </w:t>
      </w:r>
    </w:p>
    <w:p w:rsidR="007B1278" w:rsidRPr="007B1278" w:rsidRDefault="007B1278" w:rsidP="003175D9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3175D9" w:rsidRPr="00740167" w:rsidRDefault="003175D9" w:rsidP="003175D9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1.Выберите билет. </w:t>
      </w:r>
    </w:p>
    <w:p w:rsidR="003175D9" w:rsidRPr="00740167" w:rsidRDefault="003175D9" w:rsidP="003175D9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2.Внимательно прочитайте задание. </w:t>
      </w:r>
    </w:p>
    <w:p w:rsidR="003175D9" w:rsidRPr="00740167" w:rsidRDefault="003175D9" w:rsidP="003175D9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3. Выполните задание, описанное в  билете.  </w:t>
      </w:r>
    </w:p>
    <w:p w:rsidR="003175D9" w:rsidRPr="00740167" w:rsidRDefault="003175D9" w:rsidP="003175D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Вы можете воспользоваться учебно-методической литературой, имеющейся на столе</w:t>
      </w:r>
    </w:p>
    <w:p w:rsidR="00CC6B8F" w:rsidRPr="00740167" w:rsidRDefault="00CC6B8F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033FDD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033FDD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6E325A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№1</w:t>
      </w:r>
    </w:p>
    <w:p w:rsidR="00675935" w:rsidRPr="00740167" w:rsidRDefault="00675935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</w:t>
      </w:r>
      <w:r w:rsidR="001B7B29" w:rsidRPr="00740167">
        <w:rPr>
          <w:rFonts w:asciiTheme="majorHAnsi" w:hAnsiTheme="majorHAnsi" w:cs="Times New Roman"/>
          <w:iCs/>
          <w:sz w:val="24"/>
          <w:szCs w:val="24"/>
        </w:rPr>
        <w:t xml:space="preserve">Назвать </w:t>
      </w:r>
      <w:r w:rsidRPr="00740167">
        <w:rPr>
          <w:rFonts w:asciiTheme="majorHAnsi" w:hAnsiTheme="majorHAnsi" w:cs="Times New Roman"/>
          <w:iCs/>
          <w:sz w:val="24"/>
          <w:szCs w:val="24"/>
        </w:rPr>
        <w:t>характеристик</w:t>
      </w:r>
      <w:r w:rsidR="00EA4A55" w:rsidRPr="00740167">
        <w:rPr>
          <w:rFonts w:asciiTheme="majorHAnsi" w:hAnsiTheme="majorHAnsi" w:cs="Times New Roman"/>
          <w:iCs/>
          <w:sz w:val="24"/>
          <w:szCs w:val="24"/>
        </w:rPr>
        <w:t>и дизельных двигателей,  п</w:t>
      </w:r>
      <w:r w:rsidR="001B7B29" w:rsidRPr="00740167">
        <w:rPr>
          <w:rFonts w:asciiTheme="majorHAnsi" w:hAnsiTheme="majorHAnsi" w:cs="Times New Roman"/>
          <w:iCs/>
          <w:sz w:val="24"/>
          <w:szCs w:val="24"/>
        </w:rPr>
        <w:t>ере</w:t>
      </w:r>
      <w:r w:rsidR="00EA4A55" w:rsidRPr="00740167">
        <w:rPr>
          <w:rFonts w:asciiTheme="majorHAnsi" w:hAnsiTheme="majorHAnsi" w:cs="Times New Roman"/>
          <w:iCs/>
          <w:sz w:val="24"/>
          <w:szCs w:val="24"/>
        </w:rPr>
        <w:t>числить необходимые параметры, в</w:t>
      </w:r>
      <w:r w:rsidR="001B7B29" w:rsidRPr="00740167">
        <w:rPr>
          <w:rFonts w:asciiTheme="majorHAnsi" w:hAnsiTheme="majorHAnsi" w:cs="Times New Roman"/>
          <w:iCs/>
          <w:sz w:val="24"/>
          <w:szCs w:val="24"/>
        </w:rPr>
        <w:t>ыстроить п</w:t>
      </w:r>
      <w:r w:rsidRPr="00740167">
        <w:rPr>
          <w:rFonts w:asciiTheme="majorHAnsi" w:hAnsiTheme="majorHAnsi" w:cs="Times New Roman"/>
          <w:iCs/>
          <w:sz w:val="24"/>
          <w:szCs w:val="24"/>
        </w:rPr>
        <w:t>оследовательность действий при определении характеристик.</w:t>
      </w:r>
    </w:p>
    <w:p w:rsidR="00675935" w:rsidRPr="00740167" w:rsidRDefault="00675935" w:rsidP="00675935">
      <w:pPr>
        <w:spacing w:after="0"/>
        <w:rPr>
          <w:rFonts w:asciiTheme="majorHAnsi" w:hAnsiTheme="majorHAnsi" w:cs="Times New Roman"/>
          <w:bCs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</w:t>
      </w:r>
      <w:r w:rsidR="001B7B29" w:rsidRPr="00740167">
        <w:rPr>
          <w:rFonts w:asciiTheme="majorHAnsi" w:hAnsiTheme="majorHAnsi" w:cs="Times New Roman"/>
          <w:bCs/>
          <w:iCs/>
          <w:sz w:val="24"/>
          <w:szCs w:val="24"/>
        </w:rPr>
        <w:t>.Назвать н</w:t>
      </w:r>
      <w:r w:rsidRPr="00740167">
        <w:rPr>
          <w:rFonts w:asciiTheme="majorHAnsi" w:hAnsiTheme="majorHAnsi" w:cs="Times New Roman"/>
          <w:bCs/>
          <w:iCs/>
          <w:sz w:val="24"/>
          <w:szCs w:val="24"/>
        </w:rPr>
        <w:t>азначение насосов, в</w:t>
      </w:r>
      <w:r w:rsidR="001B7B29" w:rsidRPr="00740167">
        <w:rPr>
          <w:rFonts w:asciiTheme="majorHAnsi" w:hAnsiTheme="majorHAnsi" w:cs="Times New Roman"/>
          <w:bCs/>
          <w:iCs/>
          <w:sz w:val="24"/>
          <w:szCs w:val="24"/>
        </w:rPr>
        <w:t xml:space="preserve">ентиляторов и </w:t>
      </w:r>
      <w:proofErr w:type="spellStart"/>
      <w:r w:rsidR="001B7B29" w:rsidRPr="00740167">
        <w:rPr>
          <w:rFonts w:asciiTheme="majorHAnsi" w:hAnsiTheme="majorHAnsi" w:cs="Times New Roman"/>
          <w:bCs/>
          <w:iCs/>
          <w:sz w:val="24"/>
          <w:szCs w:val="24"/>
        </w:rPr>
        <w:t>гидродвигателей</w:t>
      </w:r>
      <w:proofErr w:type="spellEnd"/>
      <w:r w:rsidR="001B7B29" w:rsidRPr="00740167">
        <w:rPr>
          <w:rFonts w:asciiTheme="majorHAnsi" w:hAnsiTheme="majorHAnsi" w:cs="Times New Roman"/>
          <w:bCs/>
          <w:iCs/>
          <w:sz w:val="24"/>
          <w:szCs w:val="24"/>
        </w:rPr>
        <w:t xml:space="preserve">. 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№2</w:t>
      </w:r>
    </w:p>
    <w:p w:rsidR="007B1278" w:rsidRDefault="007B1278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75935" w:rsidRPr="00740167" w:rsidRDefault="001B7B29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</w:t>
      </w:r>
      <w:proofErr w:type="gramStart"/>
      <w:r w:rsidR="00675935" w:rsidRPr="00740167">
        <w:rPr>
          <w:rFonts w:asciiTheme="majorHAnsi" w:hAnsiTheme="majorHAnsi" w:cs="Times New Roman"/>
          <w:iCs/>
          <w:sz w:val="24"/>
          <w:szCs w:val="24"/>
        </w:rPr>
        <w:t xml:space="preserve"> Д</w:t>
      </w:r>
      <w:proofErr w:type="gramEnd"/>
      <w:r w:rsidR="00675935" w:rsidRPr="00740167">
        <w:rPr>
          <w:rFonts w:asciiTheme="majorHAnsi" w:hAnsiTheme="majorHAnsi" w:cs="Times New Roman"/>
          <w:iCs/>
          <w:sz w:val="24"/>
          <w:szCs w:val="24"/>
        </w:rPr>
        <w:t>ать пояснение внешним характеристикам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дизельного двигателя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>. Нарисовать график.</w:t>
      </w:r>
    </w:p>
    <w:p w:rsidR="00675935" w:rsidRPr="00740167" w:rsidRDefault="001B7B29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>.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 Указать последовательность проверки  моментов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 xml:space="preserve"> открытия и закрытия клапанов на дизеле 6</w:t>
      </w:r>
      <w:r w:rsidR="00675935" w:rsidRPr="00740167">
        <w:rPr>
          <w:rFonts w:asciiTheme="majorHAnsi" w:hAnsiTheme="majorHAnsi" w:cs="Times New Roman"/>
          <w:iCs/>
          <w:sz w:val="24"/>
          <w:szCs w:val="24"/>
          <w:lang w:val="en-US"/>
        </w:rPr>
        <w:t>L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>160</w:t>
      </w:r>
      <w:r w:rsidR="00675935" w:rsidRPr="00740167">
        <w:rPr>
          <w:rFonts w:asciiTheme="majorHAnsi" w:hAnsiTheme="majorHAnsi" w:cs="Times New Roman"/>
          <w:iCs/>
          <w:sz w:val="24"/>
          <w:szCs w:val="24"/>
          <w:lang w:val="en-US"/>
        </w:rPr>
        <w:t>PNS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 xml:space="preserve"> согласно круговой диаграмме газораспределения</w:t>
      </w:r>
      <w:r w:rsidRPr="00740167">
        <w:rPr>
          <w:rFonts w:asciiTheme="majorHAnsi" w:hAnsiTheme="majorHAnsi" w:cs="Times New Roman"/>
          <w:iCs/>
          <w:sz w:val="24"/>
          <w:szCs w:val="24"/>
        </w:rPr>
        <w:t>. Определить к</w:t>
      </w:r>
      <w:r w:rsidR="00EA4A55" w:rsidRPr="00740167">
        <w:rPr>
          <w:rFonts w:asciiTheme="majorHAnsi" w:hAnsiTheme="majorHAnsi" w:cs="Times New Roman"/>
          <w:iCs/>
          <w:sz w:val="24"/>
          <w:szCs w:val="24"/>
        </w:rPr>
        <w:t>акие проблемы в дизеле.</w:t>
      </w:r>
    </w:p>
    <w:p w:rsidR="00675935" w:rsidRPr="00740167" w:rsidRDefault="00675935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№3</w:t>
      </w:r>
    </w:p>
    <w:p w:rsidR="007B1278" w:rsidRDefault="007B1278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75935" w:rsidRPr="00740167" w:rsidRDefault="00675935" w:rsidP="00675935">
      <w:pPr>
        <w:spacing w:after="0"/>
        <w:rPr>
          <w:rFonts w:asciiTheme="majorHAnsi" w:hAnsiTheme="majorHAnsi" w:cs="Times New Roman"/>
          <w:bCs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</w:t>
      </w:r>
      <w:r w:rsidR="00EA4A55" w:rsidRPr="00740167">
        <w:rPr>
          <w:rFonts w:asciiTheme="majorHAnsi" w:hAnsiTheme="majorHAnsi" w:cs="Times New Roman"/>
          <w:bCs/>
          <w:iCs/>
          <w:sz w:val="24"/>
          <w:szCs w:val="24"/>
        </w:rPr>
        <w:t xml:space="preserve">Дать определение рулевому </w:t>
      </w:r>
      <w:r w:rsidRPr="00740167">
        <w:rPr>
          <w:rFonts w:asciiTheme="majorHAnsi" w:hAnsiTheme="majorHAnsi" w:cs="Times New Roman"/>
          <w:bCs/>
          <w:iCs/>
          <w:sz w:val="24"/>
          <w:szCs w:val="24"/>
        </w:rPr>
        <w:t>устройст</w:t>
      </w:r>
      <w:r w:rsidR="00EA4A55" w:rsidRPr="00740167">
        <w:rPr>
          <w:rFonts w:asciiTheme="majorHAnsi" w:hAnsiTheme="majorHAnsi" w:cs="Times New Roman"/>
          <w:iCs/>
          <w:sz w:val="24"/>
          <w:szCs w:val="24"/>
        </w:rPr>
        <w:t>ву</w:t>
      </w:r>
      <w:r w:rsidRPr="00740167">
        <w:rPr>
          <w:rFonts w:asciiTheme="majorHAnsi" w:hAnsiTheme="majorHAnsi" w:cs="Times New Roman"/>
          <w:iCs/>
          <w:sz w:val="24"/>
          <w:szCs w:val="24"/>
        </w:rPr>
        <w:t>.</w:t>
      </w:r>
    </w:p>
    <w:p w:rsidR="00675935" w:rsidRPr="00740167" w:rsidRDefault="00EA4A55" w:rsidP="00675935">
      <w:pPr>
        <w:spacing w:after="0"/>
        <w:rPr>
          <w:rFonts w:asciiTheme="majorHAnsi" w:hAnsiTheme="majorHAnsi" w:cs="Times New Roman"/>
          <w:bCs/>
          <w:iCs/>
          <w:sz w:val="24"/>
          <w:szCs w:val="24"/>
        </w:rPr>
      </w:pPr>
      <w:r w:rsidRPr="00740167">
        <w:rPr>
          <w:rFonts w:asciiTheme="majorHAnsi" w:hAnsiTheme="majorHAnsi" w:cs="Times New Roman"/>
          <w:bCs/>
          <w:iCs/>
          <w:sz w:val="24"/>
          <w:szCs w:val="24"/>
        </w:rPr>
        <w:t>2</w:t>
      </w:r>
      <w:proofErr w:type="gramStart"/>
      <w:r w:rsidRPr="00740167">
        <w:rPr>
          <w:rFonts w:asciiTheme="majorHAnsi" w:hAnsiTheme="majorHAnsi" w:cs="Times New Roman"/>
          <w:bCs/>
          <w:iCs/>
          <w:sz w:val="24"/>
          <w:szCs w:val="24"/>
        </w:rPr>
        <w:t xml:space="preserve"> Н</w:t>
      </w:r>
      <w:proofErr w:type="gramEnd"/>
      <w:r w:rsidRPr="00740167">
        <w:rPr>
          <w:rFonts w:asciiTheme="majorHAnsi" w:hAnsiTheme="majorHAnsi" w:cs="Times New Roman"/>
          <w:bCs/>
          <w:iCs/>
          <w:sz w:val="24"/>
          <w:szCs w:val="24"/>
        </w:rPr>
        <w:t>азвать о</w:t>
      </w:r>
      <w:r w:rsidR="00675935" w:rsidRPr="00740167">
        <w:rPr>
          <w:rFonts w:asciiTheme="majorHAnsi" w:hAnsiTheme="majorHAnsi" w:cs="Times New Roman"/>
          <w:bCs/>
          <w:iCs/>
          <w:sz w:val="24"/>
          <w:szCs w:val="24"/>
        </w:rPr>
        <w:t>сновные узлы рулевого</w:t>
      </w:r>
      <w:r w:rsidRPr="00740167">
        <w:rPr>
          <w:rFonts w:asciiTheme="majorHAnsi" w:hAnsiTheme="majorHAnsi" w:cs="Times New Roman"/>
          <w:bCs/>
          <w:iCs/>
          <w:sz w:val="24"/>
          <w:szCs w:val="24"/>
        </w:rPr>
        <w:t xml:space="preserve"> устройства с электроприводом. Перечислить п</w:t>
      </w:r>
      <w:r w:rsidR="00675935" w:rsidRPr="00740167">
        <w:rPr>
          <w:rFonts w:asciiTheme="majorHAnsi" w:hAnsiTheme="majorHAnsi" w:cs="Times New Roman"/>
          <w:bCs/>
          <w:iCs/>
          <w:sz w:val="24"/>
          <w:szCs w:val="24"/>
        </w:rPr>
        <w:t xml:space="preserve">равила технической </w:t>
      </w:r>
      <w:r w:rsidRPr="00740167">
        <w:rPr>
          <w:rFonts w:asciiTheme="majorHAnsi" w:hAnsiTheme="majorHAnsi" w:cs="Times New Roman"/>
          <w:bCs/>
          <w:iCs/>
          <w:sz w:val="24"/>
          <w:szCs w:val="24"/>
        </w:rPr>
        <w:t>эксплуатации</w:t>
      </w:r>
      <w:r w:rsidR="00675935" w:rsidRPr="00740167">
        <w:rPr>
          <w:rFonts w:asciiTheme="majorHAnsi" w:hAnsiTheme="majorHAnsi" w:cs="Times New Roman"/>
          <w:bCs/>
          <w:iCs/>
          <w:sz w:val="24"/>
          <w:szCs w:val="24"/>
        </w:rPr>
        <w:t xml:space="preserve"> рулевого устройства.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№4</w:t>
      </w:r>
    </w:p>
    <w:p w:rsidR="007B1278" w:rsidRDefault="007B1278" w:rsidP="00675935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675935" w:rsidRPr="00740167" w:rsidRDefault="00675935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 1</w:t>
      </w:r>
      <w:proofErr w:type="gramStart"/>
      <w:r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EA4A55" w:rsidRPr="00740167">
        <w:rPr>
          <w:rFonts w:asciiTheme="majorHAnsi" w:hAnsiTheme="majorHAnsi" w:cs="Times New Roman"/>
          <w:iCs/>
          <w:sz w:val="24"/>
          <w:szCs w:val="24"/>
        </w:rPr>
        <w:t>Д</w:t>
      </w:r>
      <w:proofErr w:type="gramEnd"/>
      <w:r w:rsidR="00EA4A55" w:rsidRPr="00740167">
        <w:rPr>
          <w:rFonts w:asciiTheme="majorHAnsi" w:hAnsiTheme="majorHAnsi" w:cs="Times New Roman"/>
          <w:iCs/>
          <w:sz w:val="24"/>
          <w:szCs w:val="24"/>
        </w:rPr>
        <w:t>ать пояснение, как определяется о</w:t>
      </w:r>
      <w:r w:rsidRPr="00740167">
        <w:rPr>
          <w:rFonts w:asciiTheme="majorHAnsi" w:hAnsiTheme="majorHAnsi" w:cs="Times New Roman"/>
          <w:iCs/>
          <w:sz w:val="24"/>
          <w:szCs w:val="24"/>
        </w:rPr>
        <w:t>граничительная характеристика дизеля. Какие параметры отображаются на этой характеристике.</w:t>
      </w:r>
    </w:p>
    <w:p w:rsidR="00675935" w:rsidRPr="00740167" w:rsidRDefault="00675935" w:rsidP="00675935">
      <w:pPr>
        <w:spacing w:after="0"/>
        <w:rPr>
          <w:rFonts w:asciiTheme="majorHAnsi" w:hAnsiTheme="majorHAnsi" w:cs="Times New Roman"/>
          <w:bCs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</w:t>
      </w:r>
      <w:r w:rsidR="00EA4A55" w:rsidRPr="00740167">
        <w:rPr>
          <w:rFonts w:asciiTheme="majorHAnsi" w:hAnsiTheme="majorHAnsi" w:cs="Times New Roman"/>
          <w:bCs/>
          <w:iCs/>
          <w:sz w:val="24"/>
          <w:szCs w:val="24"/>
        </w:rPr>
        <w:t xml:space="preserve"> Объяснить динамический принцип действия динамических насосов. </w:t>
      </w:r>
      <w:r w:rsidRPr="00740167">
        <w:rPr>
          <w:rFonts w:asciiTheme="majorHAnsi" w:hAnsiTheme="majorHAnsi" w:cs="Times New Roman"/>
          <w:bCs/>
          <w:iCs/>
          <w:sz w:val="24"/>
          <w:szCs w:val="24"/>
        </w:rPr>
        <w:t>Какие насосы относятся к насосам динамического принципа действия. Признаки подразделения динамических насосов.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lastRenderedPageBreak/>
        <w:t>Билет №5</w:t>
      </w:r>
    </w:p>
    <w:p w:rsidR="007B1278" w:rsidRDefault="007B1278" w:rsidP="00675935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EA4A55" w:rsidRPr="00740167" w:rsidRDefault="00EA4A55" w:rsidP="00675935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40167">
        <w:rPr>
          <w:rFonts w:asciiTheme="majorHAnsi" w:eastAsia="Times New Roman" w:hAnsiTheme="majorHAnsi" w:cs="Times New Roman"/>
          <w:sz w:val="24"/>
          <w:szCs w:val="24"/>
          <w:lang w:eastAsia="ar-SA"/>
        </w:rPr>
        <w:t>1.Назвать факторы влияния</w:t>
      </w:r>
      <w:r w:rsidR="00675935" w:rsidRPr="0074016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условий эксплуатации на работу судовых дизелей. </w:t>
      </w:r>
    </w:p>
    <w:p w:rsidR="00675935" w:rsidRDefault="00675935" w:rsidP="00675935">
      <w:pPr>
        <w:suppressAutoHyphens/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740167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="00EA4A55" w:rsidRPr="00740167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.Охарактеризовать ц</w:t>
      </w:r>
      <w:r w:rsidR="009C3D7E" w:rsidRPr="00740167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ентробежные насосы, перечислить т</w:t>
      </w:r>
      <w:r w:rsidRPr="00740167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ип</w:t>
      </w:r>
      <w:r w:rsidR="009C3D7E" w:rsidRPr="00740167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ы насосов, к</w:t>
      </w:r>
      <w:r w:rsidRPr="00740167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какому классу относятся. Конструкция и принцип действия насоса. Достоинства и недостатки. Возможные неисправности.</w:t>
      </w:r>
    </w:p>
    <w:p w:rsidR="006E325A" w:rsidRPr="00740167" w:rsidRDefault="006E325A" w:rsidP="00675935">
      <w:pPr>
        <w:suppressAutoHyphens/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№6</w:t>
      </w:r>
    </w:p>
    <w:p w:rsidR="007B1278" w:rsidRDefault="007B1278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75935" w:rsidRPr="00740167" w:rsidRDefault="00FA2328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Д</w:t>
      </w:r>
      <w:proofErr w:type="gram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ать определение – </w:t>
      </w:r>
      <w:proofErr w:type="spellStart"/>
      <w:r w:rsidRPr="00740167">
        <w:rPr>
          <w:rFonts w:asciiTheme="majorHAnsi" w:hAnsiTheme="majorHAnsi" w:cs="Times New Roman"/>
          <w:iCs/>
          <w:sz w:val="24"/>
          <w:szCs w:val="24"/>
        </w:rPr>
        <w:t>валопр</w:t>
      </w:r>
      <w:r w:rsidR="007B1278">
        <w:rPr>
          <w:rFonts w:asciiTheme="majorHAnsi" w:hAnsiTheme="majorHAnsi" w:cs="Times New Roman"/>
          <w:iCs/>
          <w:sz w:val="24"/>
          <w:szCs w:val="24"/>
        </w:rPr>
        <w:t>о</w:t>
      </w:r>
      <w:r w:rsidRPr="00740167">
        <w:rPr>
          <w:rFonts w:asciiTheme="majorHAnsi" w:hAnsiTheme="majorHAnsi" w:cs="Times New Roman"/>
          <w:iCs/>
          <w:sz w:val="24"/>
          <w:szCs w:val="24"/>
        </w:rPr>
        <w:t>вод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>, р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>еве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рсивные устройства </w:t>
      </w:r>
      <w:proofErr w:type="spellStart"/>
      <w:r w:rsidRPr="00740167">
        <w:rPr>
          <w:rFonts w:asciiTheme="majorHAnsi" w:hAnsiTheme="majorHAnsi" w:cs="Times New Roman"/>
          <w:iCs/>
          <w:sz w:val="24"/>
          <w:szCs w:val="24"/>
        </w:rPr>
        <w:t>валопроводов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>,  реверсивная  муфта. Назвать о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>сн</w:t>
      </w:r>
      <w:r w:rsidRPr="00740167">
        <w:rPr>
          <w:rFonts w:asciiTheme="majorHAnsi" w:hAnsiTheme="majorHAnsi" w:cs="Times New Roman"/>
          <w:iCs/>
          <w:sz w:val="24"/>
          <w:szCs w:val="24"/>
        </w:rPr>
        <w:t>овные типы реверс—редукторов, р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>ев</w:t>
      </w:r>
      <w:r w:rsidRPr="00740167">
        <w:rPr>
          <w:rFonts w:asciiTheme="majorHAnsi" w:hAnsiTheme="majorHAnsi" w:cs="Times New Roman"/>
          <w:iCs/>
          <w:sz w:val="24"/>
          <w:szCs w:val="24"/>
        </w:rPr>
        <w:t>ер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>с-</w:t>
      </w:r>
      <w:proofErr w:type="gramEnd"/>
      <w:r w:rsidRPr="00740167">
        <w:rPr>
          <w:rFonts w:asciiTheme="majorHAnsi" w:hAnsiTheme="majorHAnsi" w:cs="Times New Roman"/>
          <w:iCs/>
          <w:sz w:val="24"/>
          <w:szCs w:val="24"/>
        </w:rPr>
        <w:t>-редуктор  двигателя  3Д6, р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>еверс-редуктор  двигателя  6Л275 ПН.</w:t>
      </w:r>
    </w:p>
    <w:p w:rsidR="00033FDD" w:rsidRPr="00740167" w:rsidRDefault="00675935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3. Рассказать и показать на двигателе систему смазки. Принцип работы. Назвать все узлы</w:t>
      </w:r>
    </w:p>
    <w:p w:rsidR="007B1278" w:rsidRDefault="007B1278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0B069A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№7</w:t>
      </w:r>
    </w:p>
    <w:p w:rsidR="007B1278" w:rsidRDefault="007B1278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75935" w:rsidRPr="00740167" w:rsidRDefault="00675935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1.О</w:t>
      </w:r>
      <w:r w:rsidR="00FA2328" w:rsidRPr="00740167">
        <w:rPr>
          <w:rFonts w:asciiTheme="majorHAnsi" w:hAnsiTheme="majorHAnsi" w:cs="Times New Roman"/>
          <w:iCs/>
          <w:sz w:val="24"/>
          <w:szCs w:val="24"/>
        </w:rPr>
        <w:t>пределить о</w:t>
      </w:r>
      <w:r w:rsidRPr="00740167">
        <w:rPr>
          <w:rFonts w:asciiTheme="majorHAnsi" w:hAnsiTheme="majorHAnsi" w:cs="Times New Roman"/>
          <w:iCs/>
          <w:sz w:val="24"/>
          <w:szCs w:val="24"/>
        </w:rPr>
        <w:t>т каких параметров зависит жес</w:t>
      </w:r>
      <w:r w:rsidR="00FA2328" w:rsidRPr="00740167">
        <w:rPr>
          <w:rFonts w:asciiTheme="majorHAnsi" w:hAnsiTheme="majorHAnsi" w:cs="Times New Roman"/>
          <w:iCs/>
          <w:sz w:val="24"/>
          <w:szCs w:val="24"/>
        </w:rPr>
        <w:t>ткая или мягкая работа дизеля, п</w:t>
      </w:r>
      <w:r w:rsidRPr="00740167">
        <w:rPr>
          <w:rFonts w:asciiTheme="majorHAnsi" w:hAnsiTheme="majorHAnsi" w:cs="Times New Roman"/>
          <w:iCs/>
          <w:sz w:val="24"/>
          <w:szCs w:val="24"/>
        </w:rPr>
        <w:t>ериод задержки самовоспламенения. Пояснить все параметры, влияющие на задержку  самовоспламенения.</w:t>
      </w:r>
    </w:p>
    <w:p w:rsidR="00675935" w:rsidRPr="00740167" w:rsidRDefault="00FA2328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2.Перечислить о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>сновные неподвижные детали двигателя. Крышка цилиндра или головка цилиндров, материал, основное отличие. Что расположено на крышке цилиндра.</w:t>
      </w:r>
    </w:p>
    <w:p w:rsidR="007B1278" w:rsidRDefault="007B1278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№8</w:t>
      </w:r>
    </w:p>
    <w:p w:rsidR="007B1278" w:rsidRDefault="007B1278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75935" w:rsidRPr="00740167" w:rsidRDefault="00675935" w:rsidP="00675935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1.П</w:t>
      </w:r>
      <w:r w:rsidR="009C3D7E" w:rsidRPr="00740167">
        <w:rPr>
          <w:rFonts w:asciiTheme="majorHAnsi" w:hAnsiTheme="majorHAnsi" w:cs="Times New Roman"/>
          <w:iCs/>
          <w:sz w:val="24"/>
          <w:szCs w:val="24"/>
        </w:rPr>
        <w:t>Дать описание п</w:t>
      </w:r>
      <w:r w:rsidRPr="00740167">
        <w:rPr>
          <w:rFonts w:asciiTheme="majorHAnsi" w:hAnsiTheme="majorHAnsi" w:cs="Times New Roman"/>
          <w:iCs/>
          <w:sz w:val="24"/>
          <w:szCs w:val="24"/>
        </w:rPr>
        <w:t>роцесс</w:t>
      </w:r>
      <w:r w:rsidR="009C3D7E" w:rsidRPr="00740167">
        <w:rPr>
          <w:rFonts w:asciiTheme="majorHAnsi" w:hAnsiTheme="majorHAnsi" w:cs="Times New Roman"/>
          <w:iCs/>
          <w:sz w:val="24"/>
          <w:szCs w:val="24"/>
        </w:rPr>
        <w:t>у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газообмена. Пояснить коэффициент наполнения и коэффициент остаточных газов. Отчего они зависят и их влияние на процесс сгорания топлива.</w:t>
      </w:r>
    </w:p>
    <w:p w:rsidR="00675935" w:rsidRPr="00740167" w:rsidRDefault="009C3D7E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2.Назвать о</w:t>
      </w:r>
      <w:r w:rsidR="00675935" w:rsidRPr="00740167">
        <w:rPr>
          <w:rFonts w:asciiTheme="majorHAnsi" w:hAnsiTheme="majorHAnsi" w:cs="Times New Roman"/>
          <w:iCs/>
          <w:sz w:val="24"/>
          <w:szCs w:val="24"/>
        </w:rPr>
        <w:t>сновные неподвижные детали двигателя с фундаментной рамой частные случаи. Описать каждую деталь. Материал деталей. Какие нагрузки испытывают детали.</w:t>
      </w:r>
    </w:p>
    <w:p w:rsidR="007B1278" w:rsidRDefault="007B1278" w:rsidP="00750E38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№9</w:t>
      </w:r>
    </w:p>
    <w:p w:rsidR="006E325A" w:rsidRDefault="006E325A" w:rsidP="00750E38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750E38" w:rsidRPr="00740167" w:rsidRDefault="00750E3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b/>
          <w:iCs/>
          <w:sz w:val="24"/>
          <w:szCs w:val="24"/>
        </w:rPr>
        <w:t>1</w:t>
      </w:r>
      <w:r w:rsidR="009C3D7E" w:rsidRPr="00740167">
        <w:rPr>
          <w:rFonts w:asciiTheme="majorHAnsi" w:hAnsiTheme="majorHAnsi" w:cs="Times New Roman"/>
          <w:iCs/>
          <w:sz w:val="24"/>
          <w:szCs w:val="24"/>
        </w:rPr>
        <w:t>.Описать процесс газообмена. Назвать к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оэффициент избытка воздуха, его величина и влияние на процесс сгорания топлива. </w:t>
      </w:r>
    </w:p>
    <w:p w:rsidR="00750E38" w:rsidRPr="00740167" w:rsidRDefault="009C3D7E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2.Перечислить о</w:t>
      </w:r>
      <w:r w:rsidR="00750E38" w:rsidRPr="00740167">
        <w:rPr>
          <w:rFonts w:asciiTheme="majorHAnsi" w:hAnsiTheme="majorHAnsi" w:cs="Times New Roman"/>
          <w:iCs/>
          <w:sz w:val="24"/>
          <w:szCs w:val="24"/>
        </w:rPr>
        <w:t>сновные неподвижные детали двигателя с несущим картером на основе дизеля Д</w:t>
      </w:r>
      <w:proofErr w:type="gramStart"/>
      <w:r w:rsidR="00750E38" w:rsidRPr="00740167">
        <w:rPr>
          <w:rFonts w:asciiTheme="majorHAnsi" w:hAnsiTheme="majorHAnsi" w:cs="Times New Roman"/>
          <w:iCs/>
          <w:sz w:val="24"/>
          <w:szCs w:val="24"/>
        </w:rPr>
        <w:t>6</w:t>
      </w:r>
      <w:proofErr w:type="gramEnd"/>
      <w:r w:rsidR="00750E38" w:rsidRPr="00740167">
        <w:rPr>
          <w:rFonts w:asciiTheme="majorHAnsi" w:hAnsiTheme="majorHAnsi" w:cs="Times New Roman"/>
          <w:iCs/>
          <w:sz w:val="24"/>
          <w:szCs w:val="24"/>
        </w:rPr>
        <w:t xml:space="preserve"> и 4Ч10,5 / 13. Описать каждую деталь. Материал деталей. Какие нагрузки испытывают.</w:t>
      </w:r>
    </w:p>
    <w:p w:rsidR="00AC64C5" w:rsidRPr="00740167" w:rsidRDefault="00AC64C5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№10</w:t>
      </w:r>
    </w:p>
    <w:p w:rsidR="007B1278" w:rsidRDefault="007B127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50E38" w:rsidRPr="00740167" w:rsidRDefault="00750E3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1.Определить путь, пройденный поршнем. Нарисовать схему движения поршня. Написать конечную формулу пути поршня (взять  у преподавателя). Подсчитать путь в зависимости от угла поворота кривошипа.</w:t>
      </w:r>
    </w:p>
    <w:p w:rsidR="00750E38" w:rsidRPr="00740167" w:rsidRDefault="00750E3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2. </w:t>
      </w:r>
      <w:r w:rsidR="009C3D7E" w:rsidRPr="00740167">
        <w:rPr>
          <w:rFonts w:asciiTheme="majorHAnsi" w:hAnsiTheme="majorHAnsi" w:cs="Times New Roman"/>
          <w:iCs/>
          <w:sz w:val="24"/>
          <w:szCs w:val="24"/>
        </w:rPr>
        <w:t xml:space="preserve">Описать 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неподвижные детали двигателя с фундаментной рамой классический вариант. 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lastRenderedPageBreak/>
        <w:t>Билет №11</w:t>
      </w:r>
    </w:p>
    <w:p w:rsidR="007B1278" w:rsidRDefault="007B127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50E38" w:rsidRPr="00740167" w:rsidRDefault="009C3D7E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1.Дать определение скорости</w:t>
      </w:r>
      <w:r w:rsidR="00750E38" w:rsidRPr="00740167">
        <w:rPr>
          <w:rFonts w:asciiTheme="majorHAnsi" w:hAnsiTheme="majorHAnsi" w:cs="Times New Roman"/>
          <w:iCs/>
          <w:sz w:val="24"/>
          <w:szCs w:val="24"/>
        </w:rPr>
        <w:t xml:space="preserve"> поршня. Определить среднюю скорость поршня.</w:t>
      </w:r>
    </w:p>
    <w:p w:rsidR="00750E38" w:rsidRPr="00740167" w:rsidRDefault="009C3D7E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2.Охарактериковать г</w:t>
      </w:r>
      <w:r w:rsidR="00750E38" w:rsidRPr="00740167">
        <w:rPr>
          <w:rFonts w:asciiTheme="majorHAnsi" w:hAnsiTheme="majorHAnsi" w:cs="Times New Roman"/>
          <w:iCs/>
          <w:sz w:val="24"/>
          <w:szCs w:val="24"/>
        </w:rPr>
        <w:t>азораспределительный механизм двигателя с верхним расположением распределительного вала. Основные детали. Устройство клапана. Материал клапанов и распределительного вала.</w:t>
      </w:r>
    </w:p>
    <w:p w:rsidR="007B1278" w:rsidRDefault="007B127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№12</w:t>
      </w:r>
    </w:p>
    <w:p w:rsidR="006E325A" w:rsidRDefault="006E325A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50E38" w:rsidRPr="00740167" w:rsidRDefault="009C3D7E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1.Дать определение скорости</w:t>
      </w:r>
      <w:r w:rsidR="00750E38" w:rsidRPr="00740167">
        <w:rPr>
          <w:rFonts w:asciiTheme="majorHAnsi" w:hAnsiTheme="majorHAnsi" w:cs="Times New Roman"/>
          <w:iCs/>
          <w:sz w:val="24"/>
          <w:szCs w:val="24"/>
        </w:rPr>
        <w:t xml:space="preserve"> поршня. Подсчитать скорость поршня по формуле (получить у преподавателя) от угла поворота кривошипа. </w:t>
      </w:r>
    </w:p>
    <w:p w:rsidR="00750E38" w:rsidRPr="00740167" w:rsidRDefault="009C3D7E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2.Рассказать о функции форсунки многоструйной и одноструйной. Описать конструкцию</w:t>
      </w:r>
      <w:r w:rsidR="00750E38" w:rsidRPr="00740167">
        <w:rPr>
          <w:rFonts w:asciiTheme="majorHAnsi" w:hAnsiTheme="majorHAnsi" w:cs="Times New Roman"/>
          <w:iCs/>
          <w:sz w:val="24"/>
          <w:szCs w:val="24"/>
        </w:rPr>
        <w:t xml:space="preserve"> форсунки с пружинным запиранием иглы. Принцип работы.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№13</w:t>
      </w:r>
    </w:p>
    <w:p w:rsidR="007B1278" w:rsidRDefault="007B127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50E38" w:rsidRPr="00740167" w:rsidRDefault="00750E3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1.Д</w:t>
      </w:r>
      <w:r w:rsidR="009C3D7E" w:rsidRPr="00740167">
        <w:rPr>
          <w:rFonts w:asciiTheme="majorHAnsi" w:hAnsiTheme="majorHAnsi" w:cs="Times New Roman"/>
          <w:iCs/>
          <w:sz w:val="24"/>
          <w:szCs w:val="24"/>
        </w:rPr>
        <w:t>ать определение движущей силе</w:t>
      </w:r>
      <w:r w:rsidRPr="00740167">
        <w:rPr>
          <w:rFonts w:asciiTheme="majorHAnsi" w:hAnsiTheme="majorHAnsi" w:cs="Times New Roman"/>
          <w:iCs/>
          <w:sz w:val="24"/>
          <w:szCs w:val="24"/>
        </w:rPr>
        <w:t>. Записать движущую силу на поршень как сумму сил.</w:t>
      </w:r>
    </w:p>
    <w:p w:rsidR="009C3D7E" w:rsidRPr="00740167" w:rsidRDefault="00750E38" w:rsidP="009C3D7E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</w:t>
      </w:r>
      <w:r w:rsidR="009C3D7E" w:rsidRPr="00740167">
        <w:rPr>
          <w:rFonts w:asciiTheme="majorHAnsi" w:hAnsiTheme="majorHAnsi" w:cs="Times New Roman"/>
          <w:iCs/>
          <w:sz w:val="24"/>
          <w:szCs w:val="24"/>
        </w:rPr>
        <w:t>Рассказать о регулировке ритмичного угла движения плунжеров и объема подаваемого топлива на стенде.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№14</w:t>
      </w:r>
    </w:p>
    <w:p w:rsidR="007B1278" w:rsidRDefault="007B127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50E38" w:rsidRPr="00740167" w:rsidRDefault="00750E3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 Нарисовать схему сил в кривошипно-шатунном механизме.</w:t>
      </w:r>
    </w:p>
    <w:p w:rsidR="00750E38" w:rsidRPr="00740167" w:rsidRDefault="009C3D7E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2.Рассказать о системе воздушного пуска, ее основных узлах,   описать п</w:t>
      </w:r>
      <w:r w:rsidR="00750E38" w:rsidRPr="00740167">
        <w:rPr>
          <w:rFonts w:asciiTheme="majorHAnsi" w:hAnsiTheme="majorHAnsi" w:cs="Times New Roman"/>
          <w:iCs/>
          <w:sz w:val="24"/>
          <w:szCs w:val="24"/>
        </w:rPr>
        <w:t>ринцип работы воздухораспределителя золотникового типа и пускового клапана с пневматическим управлением.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№15</w:t>
      </w:r>
    </w:p>
    <w:p w:rsidR="007B1278" w:rsidRDefault="007B127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50E38" w:rsidRPr="00740167" w:rsidRDefault="00750E3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 Нарисовать схему сил в кривошипно-шатунном механизме. Простая формула крутящего момента. Тангенциальная сила на кривошипе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.</w:t>
      </w:r>
      <w:proofErr w:type="gramEnd"/>
    </w:p>
    <w:p w:rsidR="00750E38" w:rsidRPr="00740167" w:rsidRDefault="00750E3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</w:t>
      </w:r>
      <w:r w:rsidR="009C3D7E" w:rsidRPr="00740167">
        <w:rPr>
          <w:rFonts w:asciiTheme="majorHAnsi" w:hAnsiTheme="majorHAnsi" w:cs="Times New Roman"/>
          <w:iCs/>
          <w:sz w:val="24"/>
          <w:szCs w:val="24"/>
        </w:rPr>
        <w:t xml:space="preserve"> Описать о</w:t>
      </w:r>
      <w:r w:rsidRPr="00740167">
        <w:rPr>
          <w:rFonts w:asciiTheme="majorHAnsi" w:hAnsiTheme="majorHAnsi" w:cs="Times New Roman"/>
          <w:iCs/>
          <w:sz w:val="24"/>
          <w:szCs w:val="24"/>
        </w:rPr>
        <w:t>сновные неподвижные детали двигателя с фундаментной рамой классический вариант. Материал деталей. Какие нагрузки испытывают.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№16</w:t>
      </w:r>
    </w:p>
    <w:p w:rsidR="007B1278" w:rsidRDefault="007B1278" w:rsidP="002E6CD8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2E6CD8" w:rsidRPr="00740167" w:rsidRDefault="002E6CD8" w:rsidP="002E6CD8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40167">
        <w:rPr>
          <w:rFonts w:asciiTheme="majorHAnsi" w:eastAsia="Times New Roman" w:hAnsiTheme="majorHAnsi" w:cs="Times New Roman"/>
          <w:sz w:val="24"/>
          <w:szCs w:val="24"/>
          <w:lang w:eastAsia="ar-SA"/>
        </w:rPr>
        <w:t>1.</w:t>
      </w:r>
      <w:r w:rsidR="002527D2" w:rsidRPr="0074016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Рассказать,  что входит в топливную систему </w:t>
      </w:r>
      <w:r w:rsidRPr="00740167">
        <w:rPr>
          <w:rFonts w:asciiTheme="majorHAnsi" w:eastAsia="Times New Roman" w:hAnsiTheme="majorHAnsi" w:cs="Times New Roman"/>
          <w:sz w:val="24"/>
          <w:szCs w:val="24"/>
          <w:lang w:eastAsia="ar-SA"/>
        </w:rPr>
        <w:t>дизеля 6</w:t>
      </w:r>
      <w:r w:rsidRPr="00740167">
        <w:rPr>
          <w:rFonts w:asciiTheme="majorHAnsi" w:eastAsia="Times New Roman" w:hAnsiTheme="majorHAnsi" w:cs="Times New Roman"/>
          <w:sz w:val="24"/>
          <w:szCs w:val="24"/>
          <w:lang w:val="en-US" w:eastAsia="ar-SA"/>
        </w:rPr>
        <w:t>L</w:t>
      </w:r>
      <w:r w:rsidRPr="00740167">
        <w:rPr>
          <w:rFonts w:asciiTheme="majorHAnsi" w:eastAsia="Times New Roman" w:hAnsiTheme="majorHAnsi" w:cs="Times New Roman"/>
          <w:sz w:val="24"/>
          <w:szCs w:val="24"/>
          <w:lang w:eastAsia="ar-SA"/>
        </w:rPr>
        <w:t>160</w:t>
      </w:r>
      <w:r w:rsidR="002527D2" w:rsidRPr="00740167">
        <w:rPr>
          <w:rFonts w:asciiTheme="majorHAnsi" w:eastAsia="Times New Roman" w:hAnsiTheme="majorHAnsi" w:cs="Times New Roman"/>
          <w:sz w:val="24"/>
          <w:szCs w:val="24"/>
          <w:lang w:val="en-US" w:eastAsia="ar-SA"/>
        </w:rPr>
        <w:t>P</w:t>
      </w:r>
      <w:r w:rsidR="002527D2" w:rsidRPr="00740167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2E6CD8" w:rsidRPr="00740167" w:rsidRDefault="002E6CD8" w:rsidP="002E6CD8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2.Провести Регулировку плунжерных пар ТНВД дизеля 6</w:t>
      </w:r>
      <w:r w:rsidRPr="00740167">
        <w:rPr>
          <w:rFonts w:asciiTheme="majorHAnsi" w:hAnsiTheme="majorHAnsi" w:cs="Times New Roman"/>
          <w:iCs/>
          <w:sz w:val="24"/>
          <w:szCs w:val="24"/>
          <w:lang w:val="en-US"/>
        </w:rPr>
        <w:t>L</w:t>
      </w:r>
      <w:r w:rsidRPr="00740167">
        <w:rPr>
          <w:rFonts w:asciiTheme="majorHAnsi" w:hAnsiTheme="majorHAnsi" w:cs="Times New Roman"/>
          <w:iCs/>
          <w:sz w:val="24"/>
          <w:szCs w:val="24"/>
        </w:rPr>
        <w:t>160</w:t>
      </w:r>
      <w:r w:rsidRPr="00740167">
        <w:rPr>
          <w:rFonts w:asciiTheme="majorHAnsi" w:hAnsiTheme="majorHAnsi" w:cs="Times New Roman"/>
          <w:iCs/>
          <w:sz w:val="24"/>
          <w:szCs w:val="24"/>
          <w:lang w:val="en-US"/>
        </w:rPr>
        <w:t>PNS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на равномерную подачу топлива на стенде лаборатории СЭУ НКРУ. Последовательность действий. К какому виду ТО относится данная проверка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AC64C5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lastRenderedPageBreak/>
        <w:t>Билет №17</w:t>
      </w:r>
    </w:p>
    <w:p w:rsidR="007B1278" w:rsidRDefault="007B127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50E38" w:rsidRPr="00740167" w:rsidRDefault="00750E3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 xml:space="preserve"> Описать свободные и вынужденные колебания. 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Крутильные колебания. </w:t>
      </w:r>
    </w:p>
    <w:p w:rsidR="00750E38" w:rsidRPr="00740167" w:rsidRDefault="00750E38" w:rsidP="00750E38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 xml:space="preserve"> Описать поршневую группу на базе </w:t>
      </w:r>
      <w:r w:rsidR="002527D2" w:rsidRPr="00740167">
        <w:rPr>
          <w:rFonts w:asciiTheme="majorHAnsi" w:hAnsiTheme="majorHAnsi" w:cs="Times New Roman"/>
          <w:iCs/>
          <w:sz w:val="24"/>
          <w:szCs w:val="24"/>
          <w:lang w:val="en-US"/>
        </w:rPr>
        <w:t>L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>275, СБ350, 6</w:t>
      </w:r>
      <w:r w:rsidR="002527D2" w:rsidRPr="00740167">
        <w:rPr>
          <w:rFonts w:asciiTheme="majorHAnsi" w:hAnsiTheme="majorHAnsi" w:cs="Times New Roman"/>
          <w:iCs/>
          <w:sz w:val="24"/>
          <w:szCs w:val="24"/>
          <w:lang w:val="en-US"/>
        </w:rPr>
        <w:t>L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>160</w:t>
      </w:r>
      <w:r w:rsidR="002527D2" w:rsidRPr="00740167">
        <w:rPr>
          <w:rFonts w:asciiTheme="majorHAnsi" w:hAnsiTheme="majorHAnsi" w:cs="Times New Roman"/>
          <w:iCs/>
          <w:sz w:val="24"/>
          <w:szCs w:val="24"/>
          <w:lang w:val="en-US"/>
        </w:rPr>
        <w:t>PNS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>, Д</w:t>
      </w:r>
      <w:proofErr w:type="gramStart"/>
      <w:r w:rsidR="002527D2" w:rsidRPr="00740167">
        <w:rPr>
          <w:rFonts w:asciiTheme="majorHAnsi" w:hAnsiTheme="majorHAnsi" w:cs="Times New Roman"/>
          <w:iCs/>
          <w:sz w:val="24"/>
          <w:szCs w:val="24"/>
        </w:rPr>
        <w:t>6</w:t>
      </w:r>
      <w:proofErr w:type="gramEnd"/>
      <w:r w:rsidR="002527D2" w:rsidRPr="00740167">
        <w:rPr>
          <w:rFonts w:asciiTheme="majorHAnsi" w:hAnsiTheme="majorHAnsi" w:cs="Times New Roman"/>
          <w:iCs/>
          <w:sz w:val="24"/>
          <w:szCs w:val="24"/>
        </w:rPr>
        <w:t>. Назвать о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сновные подвижные детали. Информация о материале и силе </w:t>
      </w:r>
      <w:proofErr w:type="spellStart"/>
      <w:r w:rsidRPr="00740167">
        <w:rPr>
          <w:rFonts w:asciiTheme="majorHAnsi" w:hAnsiTheme="majorHAnsi" w:cs="Times New Roman"/>
          <w:iCs/>
          <w:sz w:val="24"/>
          <w:szCs w:val="24"/>
        </w:rPr>
        <w:t>Рг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>,  которая действует на поршни.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№18</w:t>
      </w:r>
    </w:p>
    <w:p w:rsidR="007B1278" w:rsidRDefault="007B1278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0171C1" w:rsidRPr="00740167" w:rsidRDefault="002527D2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1.Дать понятие о</w:t>
      </w:r>
      <w:r w:rsidR="000171C1" w:rsidRPr="00740167">
        <w:rPr>
          <w:rFonts w:asciiTheme="majorHAnsi" w:hAnsiTheme="majorHAnsi" w:cs="Times New Roman"/>
          <w:iCs/>
          <w:sz w:val="24"/>
          <w:szCs w:val="24"/>
        </w:rPr>
        <w:t>сновы теории ДВС. Идеальные циклы по способу подвода теплоты. Цикл со смешанным подводом теплоты.</w:t>
      </w:r>
    </w:p>
    <w:p w:rsidR="000171C1" w:rsidRPr="00740167" w:rsidRDefault="000171C1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 xml:space="preserve"> Пояснить на плакате в</w:t>
      </w:r>
      <w:r w:rsidRPr="00740167">
        <w:rPr>
          <w:rFonts w:asciiTheme="majorHAnsi" w:hAnsiTheme="majorHAnsi" w:cs="Times New Roman"/>
          <w:iCs/>
          <w:sz w:val="24"/>
          <w:szCs w:val="24"/>
        </w:rPr>
        <w:t>сережимный регулятор прямого действия на базе дизеля Д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>6</w:t>
      </w:r>
      <w:proofErr w:type="gram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и дизеля 6ЧСП 18 / 22. 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>, о</w:t>
      </w:r>
      <w:r w:rsidRPr="00740167">
        <w:rPr>
          <w:rFonts w:asciiTheme="majorHAnsi" w:hAnsiTheme="majorHAnsi" w:cs="Times New Roman"/>
          <w:iCs/>
          <w:sz w:val="24"/>
          <w:szCs w:val="24"/>
        </w:rPr>
        <w:t>сновные детали и принцип работы.</w:t>
      </w:r>
    </w:p>
    <w:p w:rsidR="00750E38" w:rsidRPr="00740167" w:rsidRDefault="00750E38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C16DBC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№19</w:t>
      </w:r>
    </w:p>
    <w:p w:rsidR="007B1278" w:rsidRDefault="007B1278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0171C1" w:rsidRPr="00740167" w:rsidRDefault="002527D2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 Дать понятие о</w:t>
      </w:r>
      <w:r w:rsidR="000171C1" w:rsidRPr="00740167">
        <w:rPr>
          <w:rFonts w:asciiTheme="majorHAnsi" w:hAnsiTheme="majorHAnsi" w:cs="Times New Roman"/>
          <w:iCs/>
          <w:sz w:val="24"/>
          <w:szCs w:val="24"/>
        </w:rPr>
        <w:t>сновы теории ДВС</w:t>
      </w:r>
      <w:r w:rsidR="000171C1" w:rsidRPr="00740167">
        <w:rPr>
          <w:rFonts w:asciiTheme="majorHAnsi" w:hAnsiTheme="majorHAnsi" w:cs="Times New Roman"/>
          <w:b/>
          <w:iCs/>
          <w:sz w:val="24"/>
          <w:szCs w:val="24"/>
        </w:rPr>
        <w:t xml:space="preserve">. </w:t>
      </w:r>
      <w:r w:rsidR="000171C1" w:rsidRPr="00740167">
        <w:rPr>
          <w:rFonts w:asciiTheme="majorHAnsi" w:hAnsiTheme="majorHAnsi" w:cs="Times New Roman"/>
          <w:iCs/>
          <w:sz w:val="24"/>
          <w:szCs w:val="24"/>
        </w:rPr>
        <w:t>Идеальные циклы по способу подвода теплоты. Цикл с изобарным подводом теплоты.</w:t>
      </w:r>
    </w:p>
    <w:p w:rsidR="000171C1" w:rsidRPr="00740167" w:rsidRDefault="000171C1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 xml:space="preserve"> Рассмотреть схему электрического пускового устройства,  </w:t>
      </w:r>
      <w:proofErr w:type="spellStart"/>
      <w:r w:rsidR="002527D2" w:rsidRPr="00740167">
        <w:rPr>
          <w:rFonts w:asciiTheme="majorHAnsi" w:hAnsiTheme="majorHAnsi" w:cs="Times New Roman"/>
          <w:iCs/>
          <w:sz w:val="24"/>
          <w:szCs w:val="24"/>
        </w:rPr>
        <w:t>электростартерного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пуск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>а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. 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>Рассказать п</w:t>
      </w:r>
      <w:r w:rsidRPr="00740167">
        <w:rPr>
          <w:rFonts w:asciiTheme="majorHAnsi" w:hAnsiTheme="majorHAnsi" w:cs="Times New Roman"/>
          <w:iCs/>
          <w:sz w:val="24"/>
          <w:szCs w:val="24"/>
        </w:rPr>
        <w:t>ринцип работы пускового устройства.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C16DBC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№20</w:t>
      </w:r>
    </w:p>
    <w:p w:rsidR="007B1278" w:rsidRDefault="007B1278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0171C1" w:rsidRPr="00740167" w:rsidRDefault="002527D2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 Дать понятие о</w:t>
      </w:r>
      <w:r w:rsidR="000171C1" w:rsidRPr="00740167">
        <w:rPr>
          <w:rFonts w:asciiTheme="majorHAnsi" w:hAnsiTheme="majorHAnsi" w:cs="Times New Roman"/>
          <w:iCs/>
          <w:sz w:val="24"/>
          <w:szCs w:val="24"/>
        </w:rPr>
        <w:t>сновы теории ДВС. Идеальные циклы по способу подвода теплоты. Цикл с изохорным подводом теплоты.</w:t>
      </w:r>
    </w:p>
    <w:p w:rsidR="000171C1" w:rsidRPr="00740167" w:rsidRDefault="000171C1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>Дать понятие о наддуве дизелей. Перечислить с</w:t>
      </w:r>
      <w:r w:rsidRPr="00740167">
        <w:rPr>
          <w:rFonts w:asciiTheme="majorHAnsi" w:hAnsiTheme="majorHAnsi" w:cs="Times New Roman"/>
          <w:iCs/>
          <w:sz w:val="24"/>
          <w:szCs w:val="24"/>
        </w:rPr>
        <w:t xml:space="preserve">пособы наддува. Схема газопровода при </w:t>
      </w:r>
      <w:proofErr w:type="spellStart"/>
      <w:r w:rsidRPr="00740167">
        <w:rPr>
          <w:rFonts w:asciiTheme="majorHAnsi" w:hAnsiTheme="majorHAnsi" w:cs="Times New Roman"/>
          <w:iCs/>
          <w:sz w:val="24"/>
          <w:szCs w:val="24"/>
        </w:rPr>
        <w:t>турбонаддуве</w:t>
      </w:r>
      <w:proofErr w:type="spell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дизелей. Схема газотурбинного наддува.</w:t>
      </w:r>
    </w:p>
    <w:p w:rsidR="000171C1" w:rsidRPr="00740167" w:rsidRDefault="000171C1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№21</w:t>
      </w:r>
    </w:p>
    <w:p w:rsidR="007B1278" w:rsidRDefault="007B1278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0171C1" w:rsidRPr="00740167" w:rsidRDefault="002527D2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 xml:space="preserve">1.Рассказать </w:t>
      </w:r>
      <w:proofErr w:type="gramStart"/>
      <w:r w:rsidRPr="00740167">
        <w:rPr>
          <w:rFonts w:asciiTheme="majorHAnsi" w:hAnsiTheme="majorHAnsi" w:cs="Times New Roman"/>
          <w:iCs/>
          <w:sz w:val="24"/>
          <w:szCs w:val="24"/>
        </w:rPr>
        <w:t>о</w:t>
      </w:r>
      <w:proofErr w:type="gramEnd"/>
      <w:r w:rsidRPr="00740167">
        <w:rPr>
          <w:rFonts w:asciiTheme="majorHAnsi" w:hAnsiTheme="majorHAnsi" w:cs="Times New Roman"/>
          <w:iCs/>
          <w:sz w:val="24"/>
          <w:szCs w:val="24"/>
        </w:rPr>
        <w:t xml:space="preserve"> индикаторной мощности дизеля. Способы определения</w:t>
      </w:r>
      <w:r w:rsidR="000171C1" w:rsidRPr="00740167">
        <w:rPr>
          <w:rFonts w:asciiTheme="majorHAnsi" w:hAnsiTheme="majorHAnsi" w:cs="Times New Roman"/>
          <w:iCs/>
          <w:sz w:val="24"/>
          <w:szCs w:val="24"/>
        </w:rPr>
        <w:t xml:space="preserve"> индикаторной мощности. Определение работы или мощности за цикл.</w:t>
      </w:r>
    </w:p>
    <w:p w:rsidR="000171C1" w:rsidRPr="00740167" w:rsidRDefault="002527D2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2.Пояснить конструкцию</w:t>
      </w:r>
      <w:r w:rsidR="000171C1" w:rsidRPr="00740167">
        <w:rPr>
          <w:rFonts w:asciiTheme="majorHAnsi" w:hAnsiTheme="majorHAnsi" w:cs="Times New Roman"/>
          <w:iCs/>
          <w:sz w:val="24"/>
          <w:szCs w:val="24"/>
        </w:rPr>
        <w:t xml:space="preserve"> турбокомпрессора  и принцип работы.</w:t>
      </w: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7B1278" w:rsidRDefault="007B1278" w:rsidP="00C16DBC">
      <w:pPr>
        <w:spacing w:after="0"/>
        <w:jc w:val="center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№22</w:t>
      </w:r>
    </w:p>
    <w:p w:rsidR="007B1278" w:rsidRDefault="007B1278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0171C1" w:rsidRPr="00740167" w:rsidRDefault="002527D2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1.Дать понятие эффективной мощности</w:t>
      </w:r>
      <w:r w:rsidR="000171C1" w:rsidRPr="00740167">
        <w:rPr>
          <w:rFonts w:asciiTheme="majorHAnsi" w:hAnsiTheme="majorHAnsi" w:cs="Times New Roman"/>
          <w:iCs/>
          <w:sz w:val="24"/>
          <w:szCs w:val="24"/>
        </w:rPr>
        <w:t xml:space="preserve"> дизеля. Расчет эффективной мощности дизеля. Определение работы или мощности за цикл.</w:t>
      </w:r>
    </w:p>
    <w:p w:rsidR="000171C1" w:rsidRPr="00740167" w:rsidRDefault="000171C1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2.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 xml:space="preserve"> Назвать основные узлы топливной системы</w:t>
      </w:r>
      <w:r w:rsidRPr="00740167">
        <w:rPr>
          <w:rFonts w:asciiTheme="majorHAnsi" w:hAnsiTheme="majorHAnsi" w:cs="Times New Roman"/>
          <w:iCs/>
          <w:sz w:val="24"/>
          <w:szCs w:val="24"/>
        </w:rPr>
        <w:t>. Предназначение. Принципиальная схема дизельного топлива Принцип работы.</w:t>
      </w:r>
    </w:p>
    <w:p w:rsidR="000171C1" w:rsidRPr="00740167" w:rsidRDefault="000171C1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033FDD" w:rsidRPr="00740167" w:rsidRDefault="00033FDD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E325A" w:rsidRDefault="006E325A" w:rsidP="006E325A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Билет №23</w:t>
      </w:r>
    </w:p>
    <w:p w:rsidR="007B1278" w:rsidRDefault="007B1278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0171C1" w:rsidRPr="00740167" w:rsidRDefault="000171C1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t>1.К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>Дать пояснение к</w:t>
      </w:r>
      <w:r w:rsidRPr="00740167">
        <w:rPr>
          <w:rFonts w:asciiTheme="majorHAnsi" w:hAnsiTheme="majorHAnsi" w:cs="Times New Roman"/>
          <w:iCs/>
          <w:sz w:val="24"/>
          <w:szCs w:val="24"/>
        </w:rPr>
        <w:t>оэф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>фициенту полезного действия. Перечислить м</w:t>
      </w:r>
      <w:r w:rsidRPr="00740167">
        <w:rPr>
          <w:rFonts w:asciiTheme="majorHAnsi" w:hAnsiTheme="majorHAnsi" w:cs="Times New Roman"/>
          <w:iCs/>
          <w:sz w:val="24"/>
          <w:szCs w:val="24"/>
        </w:rPr>
        <w:t>еханический КПД, Индикаторный КПД, Эффективный КПД.</w:t>
      </w:r>
    </w:p>
    <w:p w:rsidR="000171C1" w:rsidRPr="00740167" w:rsidRDefault="000171C1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740167">
        <w:rPr>
          <w:rFonts w:asciiTheme="majorHAnsi" w:hAnsiTheme="majorHAnsi" w:cs="Times New Roman"/>
          <w:iCs/>
          <w:sz w:val="24"/>
          <w:szCs w:val="24"/>
        </w:rPr>
        <w:lastRenderedPageBreak/>
        <w:t>2.</w:t>
      </w:r>
      <w:r w:rsidR="002527D2" w:rsidRPr="00740167">
        <w:rPr>
          <w:rFonts w:asciiTheme="majorHAnsi" w:hAnsiTheme="majorHAnsi" w:cs="Times New Roman"/>
          <w:iCs/>
          <w:sz w:val="24"/>
          <w:szCs w:val="24"/>
        </w:rPr>
        <w:t>Назвать п</w:t>
      </w:r>
      <w:r w:rsidRPr="00740167">
        <w:rPr>
          <w:rFonts w:asciiTheme="majorHAnsi" w:hAnsiTheme="majorHAnsi" w:cs="Times New Roman"/>
          <w:iCs/>
          <w:sz w:val="24"/>
          <w:szCs w:val="24"/>
        </w:rPr>
        <w:t>редназначение и дополнительные функции смазки у двигателя с сухим картером. Основные узлы.</w:t>
      </w:r>
    </w:p>
    <w:p w:rsidR="001374FE" w:rsidRDefault="001374FE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6E325A" w:rsidRPr="00740167" w:rsidRDefault="006E325A" w:rsidP="000171C1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A431EF" w:rsidRPr="00740167" w:rsidRDefault="00A431EF" w:rsidP="00033FDD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3.4 Контроль приобретения практического опыта</w:t>
      </w: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3.4.1 Требования к дифференцированному зачету по практике</w:t>
      </w:r>
    </w:p>
    <w:p w:rsidR="007B1278" w:rsidRDefault="007B1278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Целью оценки по практики является оценка: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1) </w:t>
      </w:r>
      <w:r w:rsidR="003175D9" w:rsidRPr="00740167">
        <w:rPr>
          <w:rFonts w:asciiTheme="majorHAnsi" w:hAnsiTheme="majorHAnsi" w:cs="Times New Roman"/>
          <w:sz w:val="24"/>
          <w:szCs w:val="24"/>
        </w:rPr>
        <w:t xml:space="preserve">сформированности </w:t>
      </w:r>
      <w:r w:rsidRPr="00740167">
        <w:rPr>
          <w:rFonts w:asciiTheme="majorHAnsi" w:hAnsiTheme="majorHAnsi" w:cs="Times New Roman"/>
          <w:sz w:val="24"/>
          <w:szCs w:val="24"/>
        </w:rPr>
        <w:t>профессиональных и общих компетенций;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2) практического опыта и умений.</w:t>
      </w:r>
    </w:p>
    <w:p w:rsidR="00A431EF" w:rsidRPr="00740167" w:rsidRDefault="00A431EF" w:rsidP="00A431E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Оценка по практике выставляется на основании данных аттестационного листа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(характеристики профессиональной деятельности обучающегося/студента на практике)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с</w:t>
      </w:r>
      <w:proofErr w:type="gramEnd"/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указанием видов работ, выполненных обучающимся во время практики, их объема, качества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выполнения в соответствии с технологией и (или) требованиями организации, в которой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проходила практика.</w:t>
      </w:r>
    </w:p>
    <w:p w:rsidR="00A431EF" w:rsidRPr="00740167" w:rsidRDefault="00A431EF" w:rsidP="00A431E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3.4.2 Виды работ практики и проверяемые результаты обучения по 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профессиональному</w:t>
      </w:r>
      <w:proofErr w:type="gramEnd"/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модулю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4729"/>
        <w:gridCol w:w="2864"/>
      </w:tblGrid>
      <w:tr w:rsidR="00A431EF" w:rsidRPr="00740167" w:rsidTr="00362FEA">
        <w:tc>
          <w:tcPr>
            <w:tcW w:w="282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 xml:space="preserve">Иметь практический опыт </w:t>
            </w:r>
          </w:p>
        </w:tc>
        <w:tc>
          <w:tcPr>
            <w:tcW w:w="4447" w:type="dxa"/>
          </w:tcPr>
          <w:p w:rsidR="00A431EF" w:rsidRPr="00740167" w:rsidRDefault="00A431EF" w:rsidP="00FF5E6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 xml:space="preserve">Виды и объем работ </w:t>
            </w:r>
            <w:r w:rsidR="00FF5E64" w:rsidRPr="00740167">
              <w:rPr>
                <w:rFonts w:asciiTheme="majorHAnsi" w:hAnsiTheme="majorHAnsi" w:cs="Times New Roman"/>
                <w:sz w:val="24"/>
                <w:szCs w:val="24"/>
              </w:rPr>
              <w:t>по</w:t>
            </w: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 xml:space="preserve"> практике, требования к их выполнению и/ или условия выполнения</w:t>
            </w:r>
          </w:p>
        </w:tc>
        <w:tc>
          <w:tcPr>
            <w:tcW w:w="2864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Документ, подтверждающий качество выполнения работ</w:t>
            </w:r>
          </w:p>
        </w:tc>
      </w:tr>
      <w:tr w:rsidR="00A431EF" w:rsidRPr="00740167" w:rsidTr="00362FEA">
        <w:tc>
          <w:tcPr>
            <w:tcW w:w="282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действий по тревогам;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 xml:space="preserve">Предотвращение возникновения аварийных ситуаций </w:t>
            </w:r>
          </w:p>
        </w:tc>
        <w:tc>
          <w:tcPr>
            <w:tcW w:w="2864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Аттестационный лист о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прохождении</w:t>
            </w:r>
            <w:proofErr w:type="gramEnd"/>
            <w:r w:rsidRPr="00740167">
              <w:rPr>
                <w:rFonts w:asciiTheme="majorHAnsi" w:hAnsiTheme="majorHAnsi" w:cs="Times New Roman"/>
                <w:sz w:val="24"/>
                <w:szCs w:val="24"/>
              </w:rPr>
              <w:t xml:space="preserve"> практики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c>
          <w:tcPr>
            <w:tcW w:w="282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борьбы за живучесть судна;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Выполнение мероприятий по борьбе за живучесть судна</w:t>
            </w:r>
          </w:p>
        </w:tc>
        <w:tc>
          <w:tcPr>
            <w:tcW w:w="2864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A431EF" w:rsidRPr="00740167" w:rsidTr="00362FEA">
        <w:tc>
          <w:tcPr>
            <w:tcW w:w="282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организации и выполнения указаний при оставлении судна;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Выполнение сигнала шлюпочная тревога, прибытие к месту сбора, с индивидуальным спасательным средством.</w:t>
            </w:r>
          </w:p>
        </w:tc>
        <w:tc>
          <w:tcPr>
            <w:tcW w:w="2864" w:type="dxa"/>
          </w:tcPr>
          <w:p w:rsidR="00A431EF" w:rsidRPr="00740167" w:rsidRDefault="00A431EF" w:rsidP="00362FEA">
            <w:pPr>
              <w:rPr>
                <w:rFonts w:asciiTheme="majorHAnsi" w:hAnsiTheme="majorHAnsi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A431EF" w:rsidRPr="00740167" w:rsidTr="00362FEA">
        <w:tc>
          <w:tcPr>
            <w:tcW w:w="282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использования коллективных и индивидуальных спасательных средств;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Использование спасательных шлюпок, жестких и надувных спасательных плотов и плавучих приборов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A431EF" w:rsidRPr="00740167" w:rsidTr="00362FEA">
        <w:tc>
          <w:tcPr>
            <w:tcW w:w="282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использования средств индивидуальной защиты;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Использование спасательных жилетов, гидрокостюмов и теплозащитных средств, спасательных кругов.</w:t>
            </w:r>
          </w:p>
        </w:tc>
        <w:tc>
          <w:tcPr>
            <w:tcW w:w="2864" w:type="dxa"/>
          </w:tcPr>
          <w:p w:rsidR="00A431EF" w:rsidRPr="00740167" w:rsidRDefault="00A431EF" w:rsidP="00362FEA">
            <w:pPr>
              <w:rPr>
                <w:rFonts w:asciiTheme="majorHAnsi" w:hAnsiTheme="majorHAnsi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A431EF" w:rsidRPr="00740167" w:rsidTr="00362FEA">
        <w:tc>
          <w:tcPr>
            <w:tcW w:w="282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действий при оказании первой медицинской помощи;</w:t>
            </w:r>
          </w:p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bCs/>
                <w:sz w:val="24"/>
                <w:szCs w:val="24"/>
              </w:rPr>
              <w:t>Оказание</w:t>
            </w: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 </w:t>
            </w:r>
            <w:r w:rsidRPr="00740167">
              <w:rPr>
                <w:rFonts w:asciiTheme="majorHAnsi" w:hAnsiTheme="majorHAnsi" w:cs="Times New Roman"/>
                <w:bCs/>
                <w:sz w:val="24"/>
                <w:szCs w:val="24"/>
              </w:rPr>
              <w:t>первой</w:t>
            </w: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 </w:t>
            </w:r>
            <w:r w:rsidRPr="00740167">
              <w:rPr>
                <w:rFonts w:asciiTheme="majorHAnsi" w:hAnsiTheme="majorHAnsi" w:cs="Times New Roman"/>
                <w:bCs/>
                <w:sz w:val="24"/>
                <w:szCs w:val="24"/>
              </w:rPr>
              <w:t>медицинской</w:t>
            </w: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 </w:t>
            </w:r>
            <w:r w:rsidRPr="00740167">
              <w:rPr>
                <w:rFonts w:asciiTheme="majorHAnsi" w:hAnsiTheme="majorHAnsi" w:cs="Times New Roman"/>
                <w:bCs/>
                <w:sz w:val="24"/>
                <w:szCs w:val="24"/>
              </w:rPr>
              <w:t>помощи</w:t>
            </w: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 в экстренных ситуациях, выполнение основных правил и алгоритмов </w:t>
            </w:r>
            <w:r w:rsidRPr="00740167">
              <w:rPr>
                <w:rFonts w:asciiTheme="majorHAnsi" w:hAnsiTheme="majorHAnsi" w:cs="Times New Roman"/>
                <w:bCs/>
                <w:sz w:val="24"/>
                <w:szCs w:val="24"/>
              </w:rPr>
              <w:t>действий</w:t>
            </w:r>
          </w:p>
        </w:tc>
        <w:tc>
          <w:tcPr>
            <w:tcW w:w="2864" w:type="dxa"/>
          </w:tcPr>
          <w:p w:rsidR="00A431EF" w:rsidRPr="00740167" w:rsidRDefault="00A431EF" w:rsidP="00362F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hAnsiTheme="majorHAnsi" w:cs="Times New Roman"/>
                <w:sz w:val="24"/>
                <w:szCs w:val="24"/>
              </w:rPr>
              <w:t>Аттестационный лист о прохождении практики</w:t>
            </w:r>
          </w:p>
        </w:tc>
      </w:tr>
    </w:tbl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C4BF4" w:rsidRPr="00740167" w:rsidRDefault="002C4BF4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C4BF4" w:rsidRPr="00740167" w:rsidRDefault="002C4BF4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C4BF4" w:rsidRPr="00740167" w:rsidRDefault="002C4BF4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C4BF4" w:rsidRPr="00740167" w:rsidRDefault="002C4BF4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B1278" w:rsidRDefault="007B1278" w:rsidP="002E6CD8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A431EF" w:rsidP="002E6CD8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3.4.3 Форма аттестационного листа</w:t>
      </w:r>
    </w:p>
    <w:p w:rsidR="000171C1" w:rsidRPr="00740167" w:rsidRDefault="000171C1" w:rsidP="000171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b/>
          <w:sz w:val="24"/>
          <w:szCs w:val="24"/>
        </w:rPr>
        <w:t>Аттестационный лист</w:t>
      </w:r>
    </w:p>
    <w:p w:rsidR="000171C1" w:rsidRPr="00740167" w:rsidRDefault="000171C1" w:rsidP="000171C1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740167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по                  </w:t>
      </w:r>
      <w:r w:rsidR="006E325A">
        <w:rPr>
          <w:rFonts w:asciiTheme="majorHAnsi" w:eastAsia="Times New Roman" w:hAnsiTheme="majorHAnsi" w:cs="Times New Roman"/>
          <w:sz w:val="24"/>
          <w:szCs w:val="24"/>
          <w:u w:val="single"/>
        </w:rPr>
        <w:t>_______________</w:t>
      </w:r>
      <w:r w:rsidRPr="00740167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                 практике</w:t>
      </w:r>
    </w:p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</w:t>
      </w:r>
      <w:r w:rsidRPr="00740167">
        <w:rPr>
          <w:rFonts w:asciiTheme="majorHAnsi" w:eastAsia="Times New Roman" w:hAnsiTheme="majorHAnsi" w:cs="Times New Roman"/>
          <w:sz w:val="20"/>
          <w:szCs w:val="20"/>
        </w:rPr>
        <w:t>(вид практики)</w:t>
      </w:r>
    </w:p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Студент___________________________________________________________</w:t>
      </w:r>
    </w:p>
    <w:p w:rsidR="000171C1" w:rsidRPr="00740167" w:rsidRDefault="000171C1" w:rsidP="000171C1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(Ф.И.О.)</w:t>
      </w:r>
    </w:p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740167">
        <w:rPr>
          <w:rFonts w:asciiTheme="majorHAnsi" w:eastAsia="Times New Roman" w:hAnsiTheme="majorHAnsi" w:cs="Times New Roman"/>
          <w:sz w:val="24"/>
          <w:szCs w:val="24"/>
        </w:rPr>
        <w:t>Обучающийся) __</w:t>
      </w:r>
      <w:r w:rsidR="006E325A">
        <w:rPr>
          <w:rFonts w:asciiTheme="majorHAnsi" w:eastAsia="Times New Roman" w:hAnsiTheme="majorHAnsi" w:cs="Times New Roman"/>
          <w:sz w:val="24"/>
          <w:szCs w:val="24"/>
        </w:rPr>
        <w:t>___</w:t>
      </w: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__ курса     </w:t>
      </w:r>
      <w:proofErr w:type="gramEnd"/>
    </w:p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по специальности          </w:t>
      </w:r>
      <w:r w:rsidR="006E325A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__________________________________________________________________________________</w:t>
      </w:r>
      <w:r w:rsidRPr="00740167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 </w:t>
      </w:r>
      <w:r w:rsidRPr="00740167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                               </w:t>
      </w:r>
    </w:p>
    <w:p w:rsidR="000171C1" w:rsidRPr="00740167" w:rsidRDefault="000171C1" w:rsidP="000171C1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740167">
        <w:rPr>
          <w:rFonts w:asciiTheme="majorHAnsi" w:eastAsia="Times New Roman" w:hAnsiTheme="majorHAnsi" w:cs="Times New Roman"/>
          <w:sz w:val="16"/>
          <w:szCs w:val="16"/>
        </w:rPr>
        <w:t xml:space="preserve">                                                                                              </w:t>
      </w:r>
      <w:r w:rsidRPr="00740167">
        <w:rPr>
          <w:rFonts w:asciiTheme="majorHAnsi" w:eastAsia="Times New Roman" w:hAnsiTheme="majorHAnsi" w:cs="Times New Roman"/>
          <w:sz w:val="20"/>
          <w:szCs w:val="20"/>
        </w:rPr>
        <w:t>(код и наименование специальности)</w:t>
      </w:r>
    </w:p>
    <w:p w:rsidR="000171C1" w:rsidRPr="00740167" w:rsidRDefault="000171C1" w:rsidP="002E6CD8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успешно проше</w:t>
      </w:r>
      <w:proofErr w:type="gramStart"/>
      <w:r w:rsidRPr="00740167">
        <w:rPr>
          <w:rFonts w:asciiTheme="majorHAnsi" w:eastAsia="Times New Roman" w:hAnsiTheme="majorHAnsi" w:cs="Times New Roman"/>
          <w:sz w:val="24"/>
          <w:szCs w:val="24"/>
        </w:rPr>
        <w:t>л(</w:t>
      </w:r>
      <w:proofErr w:type="gramEnd"/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а) практику по профессиональному модулю </w:t>
      </w:r>
    </w:p>
    <w:p w:rsidR="000171C1" w:rsidRPr="00740167" w:rsidRDefault="006E325A" w:rsidP="002E6CD8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</w:t>
      </w:r>
    </w:p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в объеме _____ часов с «__» __________ 201_ г. по «__» ___________ 201_ г.</w:t>
      </w:r>
    </w:p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В организации___________________________________________________________________</w:t>
      </w:r>
    </w:p>
    <w:p w:rsidR="000171C1" w:rsidRPr="00740167" w:rsidRDefault="000171C1" w:rsidP="000171C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</w:t>
      </w:r>
    </w:p>
    <w:p w:rsidR="000171C1" w:rsidRPr="00740167" w:rsidRDefault="000171C1" w:rsidP="000171C1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740167">
        <w:rPr>
          <w:rFonts w:asciiTheme="majorHAnsi" w:eastAsia="Times New Roman" w:hAnsiTheme="majorHAnsi" w:cs="Times New Roman"/>
          <w:sz w:val="20"/>
          <w:szCs w:val="20"/>
        </w:rPr>
        <w:t>(наименование организации)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389"/>
        <w:gridCol w:w="3583"/>
        <w:gridCol w:w="1194"/>
      </w:tblGrid>
      <w:tr w:rsidR="000171C1" w:rsidRPr="00740167" w:rsidTr="00364A3A">
        <w:trPr>
          <w:trHeight w:val="930"/>
        </w:trPr>
        <w:tc>
          <w:tcPr>
            <w:tcW w:w="3399" w:type="dxa"/>
            <w:shd w:val="clear" w:color="auto" w:fill="auto"/>
          </w:tcPr>
          <w:p w:rsidR="000171C1" w:rsidRPr="00740167" w:rsidRDefault="000171C1" w:rsidP="000171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016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Наименование профессиональных компетенций</w:t>
            </w:r>
          </w:p>
        </w:tc>
        <w:tc>
          <w:tcPr>
            <w:tcW w:w="2389" w:type="dxa"/>
          </w:tcPr>
          <w:p w:rsidR="000171C1" w:rsidRPr="00740167" w:rsidRDefault="000171C1" w:rsidP="000171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016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Виды и объем работ, выполненных </w:t>
            </w:r>
            <w:proofErr w:type="gramStart"/>
            <w:r w:rsidRPr="0074016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74016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во время практики</w:t>
            </w:r>
          </w:p>
        </w:tc>
        <w:tc>
          <w:tcPr>
            <w:tcW w:w="3583" w:type="dxa"/>
          </w:tcPr>
          <w:p w:rsidR="000171C1" w:rsidRPr="00740167" w:rsidRDefault="000171C1" w:rsidP="000171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4016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194" w:type="dxa"/>
            <w:shd w:val="clear" w:color="auto" w:fill="auto"/>
          </w:tcPr>
          <w:p w:rsidR="000171C1" w:rsidRPr="00740167" w:rsidRDefault="000171C1" w:rsidP="000171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4016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Оценка </w:t>
            </w:r>
            <w:proofErr w:type="spellStart"/>
            <w:r w:rsidRPr="0074016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вып-ния</w:t>
            </w:r>
            <w:proofErr w:type="spellEnd"/>
            <w:r w:rsidRPr="0074016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работ</w:t>
            </w:r>
          </w:p>
          <w:p w:rsidR="000171C1" w:rsidRPr="00740167" w:rsidRDefault="000171C1" w:rsidP="000171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016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(д</w:t>
            </w:r>
            <w:proofErr w:type="gramStart"/>
            <w:r w:rsidRPr="0074016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а(</w:t>
            </w:r>
            <w:proofErr w:type="gramEnd"/>
            <w:r w:rsidRPr="0074016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нет))</w:t>
            </w:r>
          </w:p>
        </w:tc>
      </w:tr>
      <w:tr w:rsidR="000171C1" w:rsidRPr="00740167" w:rsidTr="00364A3A">
        <w:trPr>
          <w:trHeight w:val="1170"/>
        </w:trPr>
        <w:tc>
          <w:tcPr>
            <w:tcW w:w="3399" w:type="dxa"/>
            <w:vMerge w:val="restart"/>
            <w:shd w:val="clear" w:color="auto" w:fill="auto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      </w:r>
          </w:p>
        </w:tc>
        <w:tc>
          <w:tcPr>
            <w:tcW w:w="2389" w:type="dxa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 xml:space="preserve">Эксплуатация и обслуживания </w:t>
            </w:r>
            <w:proofErr w:type="gramStart"/>
            <w:r w:rsidRPr="00740167">
              <w:rPr>
                <w:rFonts w:asciiTheme="majorHAnsi" w:hAnsiTheme="majorHAnsi" w:cs="Times New Roman"/>
              </w:rPr>
              <w:t>судовое</w:t>
            </w:r>
            <w:proofErr w:type="gramEnd"/>
            <w:r w:rsidRPr="00740167">
              <w:rPr>
                <w:rFonts w:asciiTheme="majorHAnsi" w:hAnsiTheme="majorHAnsi" w:cs="Times New Roman"/>
              </w:rPr>
              <w:t xml:space="preserve"> энергетики и ее управляющих систем;</w:t>
            </w:r>
          </w:p>
        </w:tc>
        <w:tc>
          <w:tcPr>
            <w:tcW w:w="3583" w:type="dxa"/>
            <w:vMerge w:val="restart"/>
          </w:tcPr>
          <w:p w:rsidR="000171C1" w:rsidRPr="00740167" w:rsidRDefault="000171C1" w:rsidP="00364A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0167">
              <w:rPr>
                <w:rFonts w:asciiTheme="majorHAnsi" w:hAnsiTheme="majorHAnsi" w:cs="Times New Roman"/>
                <w:sz w:val="20"/>
                <w:szCs w:val="20"/>
              </w:rPr>
              <w:t>Обеспечение технической эксплуатации главных энергетических установок судна, вспомогательных механизмов и связанных с ними систем управления.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0171C1" w:rsidRPr="00740167" w:rsidRDefault="000171C1" w:rsidP="000171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71C1" w:rsidRPr="00740167" w:rsidTr="00364A3A">
        <w:trPr>
          <w:trHeight w:val="558"/>
        </w:trPr>
        <w:tc>
          <w:tcPr>
            <w:tcW w:w="3399" w:type="dxa"/>
            <w:vMerge/>
            <w:shd w:val="clear" w:color="auto" w:fill="auto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</w:p>
        </w:tc>
        <w:tc>
          <w:tcPr>
            <w:tcW w:w="2389" w:type="dxa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Эксплуатация и обслуживания судовых насосов и вспомогательного оборудования;</w:t>
            </w:r>
          </w:p>
        </w:tc>
        <w:tc>
          <w:tcPr>
            <w:tcW w:w="3583" w:type="dxa"/>
            <w:vMerge/>
          </w:tcPr>
          <w:p w:rsidR="000171C1" w:rsidRPr="00740167" w:rsidRDefault="000171C1" w:rsidP="00364A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0171C1" w:rsidRPr="00740167" w:rsidRDefault="000171C1" w:rsidP="000171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71C1" w:rsidRPr="00740167" w:rsidTr="00364A3A">
        <w:trPr>
          <w:trHeight w:val="1170"/>
        </w:trPr>
        <w:tc>
          <w:tcPr>
            <w:tcW w:w="3399" w:type="dxa"/>
            <w:shd w:val="clear" w:color="auto" w:fill="auto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ПК 1.2. Осуществлять контроль выполнения национальных и международных требований по эксплуатации судна.</w:t>
            </w:r>
          </w:p>
        </w:tc>
        <w:tc>
          <w:tcPr>
            <w:tcW w:w="2389" w:type="dxa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Выполнение организации и технологии судоремонта;</w:t>
            </w:r>
          </w:p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</w:p>
        </w:tc>
        <w:tc>
          <w:tcPr>
            <w:tcW w:w="3583" w:type="dxa"/>
          </w:tcPr>
          <w:p w:rsidR="000171C1" w:rsidRPr="00740167" w:rsidRDefault="000171C1" w:rsidP="00364A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0167">
              <w:rPr>
                <w:rFonts w:asciiTheme="majorHAnsi" w:hAnsiTheme="majorHAnsi" w:cs="Times New Roman"/>
                <w:sz w:val="20"/>
                <w:szCs w:val="20"/>
              </w:rPr>
              <w:t>Осуществление контроля выполнения национальных и международных требований по эксплуатации судна.</w:t>
            </w:r>
          </w:p>
        </w:tc>
        <w:tc>
          <w:tcPr>
            <w:tcW w:w="1194" w:type="dxa"/>
            <w:shd w:val="clear" w:color="auto" w:fill="auto"/>
          </w:tcPr>
          <w:p w:rsidR="000171C1" w:rsidRPr="00740167" w:rsidRDefault="000171C1" w:rsidP="000171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71C1" w:rsidRPr="00740167" w:rsidTr="00364A3A">
        <w:trPr>
          <w:trHeight w:val="917"/>
        </w:trPr>
        <w:tc>
          <w:tcPr>
            <w:tcW w:w="3399" w:type="dxa"/>
            <w:shd w:val="clear" w:color="auto" w:fill="auto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ПК 1.3. Выполнять техническое обслуживание и ремонт судового оборудования.</w:t>
            </w:r>
          </w:p>
        </w:tc>
        <w:tc>
          <w:tcPr>
            <w:tcW w:w="2389" w:type="dxa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Выполнение автоматического контроля и нормирования эксплуатационных показателей;</w:t>
            </w:r>
          </w:p>
        </w:tc>
        <w:tc>
          <w:tcPr>
            <w:tcW w:w="3583" w:type="dxa"/>
          </w:tcPr>
          <w:p w:rsidR="000171C1" w:rsidRPr="00740167" w:rsidRDefault="000171C1" w:rsidP="00364A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0167">
              <w:rPr>
                <w:rFonts w:asciiTheme="majorHAnsi" w:hAnsiTheme="majorHAnsi" w:cs="Times New Roman"/>
                <w:sz w:val="20"/>
                <w:szCs w:val="20"/>
              </w:rPr>
              <w:t>Выполнение технического обслуживания и ремонта судового оборудования.</w:t>
            </w:r>
          </w:p>
        </w:tc>
        <w:tc>
          <w:tcPr>
            <w:tcW w:w="1194" w:type="dxa"/>
            <w:shd w:val="clear" w:color="auto" w:fill="auto"/>
          </w:tcPr>
          <w:p w:rsidR="000171C1" w:rsidRPr="00740167" w:rsidRDefault="000171C1" w:rsidP="000171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71C1" w:rsidRPr="00740167" w:rsidTr="00364A3A">
        <w:trPr>
          <w:trHeight w:val="846"/>
        </w:trPr>
        <w:tc>
          <w:tcPr>
            <w:tcW w:w="3399" w:type="dxa"/>
            <w:shd w:val="clear" w:color="auto" w:fill="auto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ПК 1.4. Осуществлять выбор оборудования, элементов и систем оборудования для замены в процессе эксплуатации судов.</w:t>
            </w:r>
          </w:p>
        </w:tc>
        <w:tc>
          <w:tcPr>
            <w:tcW w:w="2389" w:type="dxa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эксплуатации судовой автоматики;</w:t>
            </w:r>
          </w:p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</w:p>
        </w:tc>
        <w:tc>
          <w:tcPr>
            <w:tcW w:w="3583" w:type="dxa"/>
          </w:tcPr>
          <w:p w:rsidR="000171C1" w:rsidRPr="00740167" w:rsidRDefault="000171C1" w:rsidP="00364A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0167">
              <w:rPr>
                <w:rFonts w:asciiTheme="majorHAnsi" w:hAnsiTheme="majorHAnsi" w:cs="Times New Roman"/>
                <w:sz w:val="20"/>
                <w:szCs w:val="20"/>
              </w:rPr>
              <w:t>Осуществление выбора оборудования, элементов и систем оборудования для замены в процессе эксплуатации судов.</w:t>
            </w:r>
          </w:p>
        </w:tc>
        <w:tc>
          <w:tcPr>
            <w:tcW w:w="1194" w:type="dxa"/>
            <w:shd w:val="clear" w:color="auto" w:fill="auto"/>
          </w:tcPr>
          <w:p w:rsidR="000171C1" w:rsidRPr="00740167" w:rsidRDefault="000171C1" w:rsidP="000171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71C1" w:rsidRPr="00740167" w:rsidTr="00364A3A">
        <w:trPr>
          <w:trHeight w:val="560"/>
        </w:trPr>
        <w:tc>
          <w:tcPr>
            <w:tcW w:w="3399" w:type="dxa"/>
            <w:vMerge w:val="restart"/>
            <w:shd w:val="clear" w:color="auto" w:fill="auto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ПК 1.5. Осуществлять эксплуатацию судовых технических сре</w:t>
            </w:r>
            <w:proofErr w:type="gramStart"/>
            <w:r w:rsidRPr="00740167">
              <w:rPr>
                <w:rFonts w:asciiTheme="majorHAnsi" w:hAnsiTheme="majorHAnsi" w:cs="Times New Roman"/>
              </w:rPr>
              <w:t>дств в с</w:t>
            </w:r>
            <w:proofErr w:type="gramEnd"/>
            <w:r w:rsidRPr="00740167">
              <w:rPr>
                <w:rFonts w:asciiTheme="majorHAnsi" w:hAnsiTheme="majorHAnsi" w:cs="Times New Roman"/>
              </w:rPr>
              <w:t>оответствии с установленными правилами и процедурами, обеспечивающими безопасность операций и отсутствие загрязнения окружающей среды.</w:t>
            </w:r>
          </w:p>
        </w:tc>
        <w:tc>
          <w:tcPr>
            <w:tcW w:w="2389" w:type="dxa"/>
          </w:tcPr>
          <w:p w:rsidR="000171C1" w:rsidRPr="00740167" w:rsidRDefault="000171C1" w:rsidP="00364A3A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эксплуатации судовой автоматики;</w:t>
            </w:r>
          </w:p>
        </w:tc>
        <w:tc>
          <w:tcPr>
            <w:tcW w:w="3583" w:type="dxa"/>
            <w:vMerge w:val="restart"/>
          </w:tcPr>
          <w:p w:rsidR="000171C1" w:rsidRPr="00740167" w:rsidRDefault="000171C1" w:rsidP="00364A3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0167">
              <w:rPr>
                <w:rFonts w:asciiTheme="majorHAnsi" w:hAnsiTheme="majorHAnsi" w:cs="Times New Roman"/>
                <w:sz w:val="20"/>
                <w:szCs w:val="20"/>
              </w:rPr>
              <w:t>Осуществление эксплуатации судовых технических сре</w:t>
            </w:r>
            <w:proofErr w:type="gramStart"/>
            <w:r w:rsidRPr="00740167">
              <w:rPr>
                <w:rFonts w:asciiTheme="majorHAnsi" w:hAnsiTheme="majorHAnsi" w:cs="Times New Roman"/>
                <w:sz w:val="20"/>
                <w:szCs w:val="20"/>
              </w:rPr>
              <w:t>дств в с</w:t>
            </w:r>
            <w:proofErr w:type="gramEnd"/>
            <w:r w:rsidRPr="00740167">
              <w:rPr>
                <w:rFonts w:asciiTheme="majorHAnsi" w:hAnsiTheme="majorHAnsi" w:cs="Times New Roman"/>
                <w:sz w:val="20"/>
                <w:szCs w:val="20"/>
              </w:rPr>
              <w:t>оответствии с установленными правилами и процедурами, обеспечивающими безопасность операций и отсутствие загрязнения окружающей среды.</w:t>
            </w:r>
          </w:p>
        </w:tc>
        <w:tc>
          <w:tcPr>
            <w:tcW w:w="1194" w:type="dxa"/>
            <w:shd w:val="clear" w:color="auto" w:fill="auto"/>
          </w:tcPr>
          <w:p w:rsidR="000171C1" w:rsidRPr="00740167" w:rsidRDefault="000171C1" w:rsidP="000171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71C1" w:rsidRPr="00740167" w:rsidTr="00364A3A">
        <w:trPr>
          <w:trHeight w:val="144"/>
        </w:trPr>
        <w:tc>
          <w:tcPr>
            <w:tcW w:w="3399" w:type="dxa"/>
            <w:vMerge/>
            <w:shd w:val="clear" w:color="auto" w:fill="auto"/>
          </w:tcPr>
          <w:p w:rsidR="000171C1" w:rsidRPr="00740167" w:rsidRDefault="000171C1" w:rsidP="000171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0171C1" w:rsidRPr="00740167" w:rsidRDefault="000171C1" w:rsidP="000171C1">
            <w:pPr>
              <w:pStyle w:val="ConsPlusNormal"/>
              <w:rPr>
                <w:rFonts w:asciiTheme="majorHAnsi" w:hAnsiTheme="majorHAnsi" w:cs="Times New Roman"/>
              </w:rPr>
            </w:pPr>
            <w:r w:rsidRPr="00740167">
              <w:rPr>
                <w:rFonts w:asciiTheme="majorHAnsi" w:hAnsiTheme="majorHAnsi" w:cs="Times New Roman"/>
              </w:rPr>
              <w:t>обеспечения работоспособности электрооборудования;</w:t>
            </w:r>
          </w:p>
          <w:p w:rsidR="000171C1" w:rsidRPr="00740167" w:rsidRDefault="000171C1" w:rsidP="000171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</w:tcPr>
          <w:p w:rsidR="000171C1" w:rsidRPr="00740167" w:rsidRDefault="000171C1" w:rsidP="000171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171C1" w:rsidRPr="00740167" w:rsidRDefault="000171C1" w:rsidP="000171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Оценка по результатам практики______________________            «___»______________20__г.</w:t>
      </w:r>
    </w:p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Руководитель практики от организации   ________________          ____________________         </w:t>
      </w:r>
    </w:p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E325A">
        <w:rPr>
          <w:rFonts w:asciiTheme="majorHAnsi" w:eastAsia="Times New Roman" w:hAnsiTheme="majorHAnsi" w:cs="Times New Roman"/>
          <w:sz w:val="24"/>
          <w:szCs w:val="24"/>
        </w:rPr>
        <w:t xml:space="preserve">                  </w:t>
      </w: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40167">
        <w:rPr>
          <w:rFonts w:asciiTheme="majorHAnsi" w:eastAsia="Times New Roman" w:hAnsiTheme="majorHAnsi" w:cs="Times New Roman"/>
          <w:sz w:val="20"/>
          <w:szCs w:val="20"/>
        </w:rPr>
        <w:t>(должность, Ф.И.О.)</w:t>
      </w:r>
    </w:p>
    <w:p w:rsidR="000171C1" w:rsidRPr="00740167" w:rsidRDefault="000171C1" w:rsidP="000171C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Руководитель практики от </w:t>
      </w:r>
      <w:r w:rsidR="006E325A">
        <w:rPr>
          <w:rFonts w:asciiTheme="majorHAnsi" w:eastAsia="Times New Roman" w:hAnsiTheme="majorHAnsi" w:cs="Times New Roman"/>
          <w:sz w:val="24"/>
          <w:szCs w:val="24"/>
        </w:rPr>
        <w:t>учреждения</w:t>
      </w: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   _________________      _________________             </w:t>
      </w:r>
    </w:p>
    <w:p w:rsidR="000171C1" w:rsidRPr="00740167" w:rsidRDefault="000171C1" w:rsidP="000171C1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                            </w:t>
      </w:r>
      <w:r w:rsidRPr="00740167">
        <w:rPr>
          <w:rFonts w:asciiTheme="majorHAnsi" w:eastAsia="Times New Roman" w:hAnsiTheme="majorHAnsi" w:cs="Times New Roman"/>
          <w:sz w:val="20"/>
          <w:szCs w:val="20"/>
        </w:rPr>
        <w:t>(должность, Ф.И.О.)</w:t>
      </w:r>
    </w:p>
    <w:p w:rsidR="000171C1" w:rsidRPr="00740167" w:rsidRDefault="000171C1" w:rsidP="000171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431EF" w:rsidRPr="00740167" w:rsidRDefault="00A431EF" w:rsidP="00A431EF">
      <w:pPr>
        <w:spacing w:after="0"/>
        <w:ind w:firstLine="85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lastRenderedPageBreak/>
        <w:t>Применяется дихотомическая система оценивания, при которой критерием оценки выступает правило:</w:t>
      </w:r>
    </w:p>
    <w:p w:rsidR="00A431EF" w:rsidRPr="00740167" w:rsidRDefault="00A431EF" w:rsidP="00A431EF">
      <w:pPr>
        <w:spacing w:after="0"/>
        <w:ind w:firstLine="85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за правильное выполнение выставляется 1 балл,</w:t>
      </w:r>
    </w:p>
    <w:p w:rsidR="00A431EF" w:rsidRPr="00740167" w:rsidRDefault="00A431EF" w:rsidP="00A431EF">
      <w:pPr>
        <w:spacing w:after="0"/>
        <w:ind w:firstLine="85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за неправильное выполнение выставляется 0 баллов.</w:t>
      </w:r>
    </w:p>
    <w:p w:rsidR="00A431EF" w:rsidRPr="00740167" w:rsidRDefault="00A431EF" w:rsidP="00A431EF">
      <w:pPr>
        <w:spacing w:after="0"/>
        <w:ind w:firstLine="85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431EF" w:rsidRPr="00740167" w:rsidRDefault="00A431EF" w:rsidP="00A431EF">
      <w:pPr>
        <w:spacing w:after="0"/>
        <w:ind w:firstLine="85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Оценка «отлично» выставляется, если студент во время прохождения практики по профилю специальности подтвердил освоение </w:t>
      </w:r>
      <w:r w:rsidRPr="00740167">
        <w:rPr>
          <w:rFonts w:asciiTheme="majorHAnsi" w:eastAsia="Times New Roman" w:hAnsiTheme="majorHAnsi" w:cs="Times New Roman"/>
          <w:b/>
          <w:sz w:val="24"/>
          <w:szCs w:val="24"/>
        </w:rPr>
        <w:t>более 90% компетенций</w:t>
      </w:r>
      <w:r w:rsidRPr="00740167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A431EF" w:rsidRPr="00740167" w:rsidRDefault="00A431EF" w:rsidP="00A431EF">
      <w:pPr>
        <w:spacing w:after="0"/>
        <w:ind w:firstLine="85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Оценка «хорошо» выставляется, если студент во время прохождения практики по профилю специальности подтвердил освоение более </w:t>
      </w:r>
      <w:r w:rsidRPr="00740167">
        <w:rPr>
          <w:rFonts w:asciiTheme="majorHAnsi" w:eastAsia="Times New Roman" w:hAnsiTheme="majorHAnsi" w:cs="Times New Roman"/>
          <w:b/>
          <w:sz w:val="24"/>
          <w:szCs w:val="24"/>
        </w:rPr>
        <w:t>80% компетенций</w:t>
      </w:r>
      <w:r w:rsidRPr="00740167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A431EF" w:rsidRPr="00740167" w:rsidRDefault="00A431EF" w:rsidP="00A431EF">
      <w:pPr>
        <w:spacing w:after="0"/>
        <w:ind w:firstLine="85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Оценка «удовлетворительно» выставляется, если студент во время прохождения практики по профилю специальности подтвердил освоение более </w:t>
      </w:r>
      <w:r w:rsidRPr="00740167">
        <w:rPr>
          <w:rFonts w:asciiTheme="majorHAnsi" w:eastAsia="Times New Roman" w:hAnsiTheme="majorHAnsi" w:cs="Times New Roman"/>
          <w:b/>
          <w:sz w:val="24"/>
          <w:szCs w:val="24"/>
        </w:rPr>
        <w:t>70% компетенций</w:t>
      </w:r>
      <w:r w:rsidRPr="00740167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A431EF" w:rsidRPr="00740167" w:rsidRDefault="00A431EF" w:rsidP="00A431EF">
      <w:pPr>
        <w:spacing w:after="0"/>
        <w:ind w:firstLine="85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Оценка «неудовлетворительно» выставляется, если студент во время прохождения практики по профилю специальности подтвердил освоение менее </w:t>
      </w:r>
      <w:r w:rsidRPr="00740167">
        <w:rPr>
          <w:rFonts w:asciiTheme="majorHAnsi" w:eastAsia="Times New Roman" w:hAnsiTheme="majorHAnsi" w:cs="Times New Roman"/>
          <w:b/>
          <w:sz w:val="24"/>
          <w:szCs w:val="24"/>
        </w:rPr>
        <w:t>60% компетенций</w:t>
      </w:r>
      <w:r w:rsidRPr="00740167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>3.4.4 Форма характеристики</w:t>
      </w:r>
      <w:r w:rsidRPr="00740167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профессиональной деятельности</w:t>
      </w:r>
    </w:p>
    <w:p w:rsidR="00A431EF" w:rsidRPr="00740167" w:rsidRDefault="00A431EF" w:rsidP="00A431EF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bCs/>
          <w:sz w:val="24"/>
          <w:szCs w:val="24"/>
        </w:rPr>
        <w:t>ХАРАКТЕРИСТИКА</w:t>
      </w:r>
    </w:p>
    <w:p w:rsidR="00A431EF" w:rsidRPr="00740167" w:rsidRDefault="00A431EF" w:rsidP="00A431E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Студента            ___________________________________________________________</w:t>
      </w:r>
    </w:p>
    <w:p w:rsidR="00A431EF" w:rsidRPr="00740167" w:rsidRDefault="00A431EF" w:rsidP="00A431E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>(Ф.И.О.)</w:t>
      </w:r>
    </w:p>
    <w:p w:rsidR="00A431EF" w:rsidRPr="00740167" w:rsidRDefault="00A431EF" w:rsidP="00A431EF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bCs/>
          <w:sz w:val="24"/>
          <w:szCs w:val="24"/>
        </w:rPr>
        <w:t>учебной и профессиональной деятельности, через оценку уровня сформированности ОК во время производственной практики</w:t>
      </w: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3686"/>
        <w:gridCol w:w="709"/>
        <w:gridCol w:w="850"/>
        <w:gridCol w:w="851"/>
      </w:tblGrid>
      <w:tr w:rsidR="00A431EF" w:rsidRPr="00740167" w:rsidTr="00362FEA">
        <w:trPr>
          <w:trHeight w:val="190"/>
        </w:trPr>
        <w:tc>
          <w:tcPr>
            <w:tcW w:w="41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u w:val="single"/>
                <w:lang w:val="en-US"/>
              </w:rPr>
            </w:pPr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ОПОР  </w:t>
            </w:r>
            <w:proofErr w:type="gramStart"/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ок</w:t>
            </w:r>
            <w:proofErr w:type="spellEnd"/>
          </w:p>
        </w:tc>
      </w:tr>
      <w:tr w:rsidR="00A431EF" w:rsidRPr="00740167" w:rsidTr="00362FEA">
        <w:trPr>
          <w:trHeight w:val="131"/>
        </w:trPr>
        <w:tc>
          <w:tcPr>
            <w:tcW w:w="41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Низ</w:t>
            </w:r>
          </w:p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Сред</w:t>
            </w:r>
          </w:p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proofErr w:type="spellStart"/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proofErr w:type="spellStart"/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Высо</w:t>
            </w:r>
            <w:proofErr w:type="spellEnd"/>
          </w:p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740167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кий</w:t>
            </w:r>
          </w:p>
        </w:tc>
      </w:tr>
      <w:tr w:rsidR="00A431EF" w:rsidRPr="00740167" w:rsidTr="00362FEA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проявление интереса к будущей профессии.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обоснование выбора и применения методов и способов решения профессиональных задач в области разработки технологических процессов; - демонстрация эффективности и качества выполнения профессиональных задач.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демонстрация способности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>ОК 5. Использовать информационно-</w:t>
            </w: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коммуникационные технологии в профессиональной деятельности.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- демонстрация навыков использования </w:t>
            </w: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информационно-коммуникационные технологии в профессиональной деятельности.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ОК 6. 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взаимодействие с обучающимися, преподавателями и мастерами в ходе обучения.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проявление ответственности за работу подчиненных, результат выполнения заданий.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планирование </w:t>
            </w:r>
            <w:proofErr w:type="gramStart"/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>обучающимся</w:t>
            </w:r>
            <w:proofErr w:type="gramEnd"/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повышения личностного и квалификационного уровня.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проявление интереса к инновациям в области профессиональной деятельности.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431EF" w:rsidRPr="00740167" w:rsidTr="00362FEA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ОК 10. Владеть письменной и устной коммуникацией на государственном и (или) иностранном (английском) языке.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016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демонстрация навыков владения письменной и устной речью на русском и иностранном (английском) языке.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31EF" w:rsidRPr="00740167" w:rsidRDefault="00A431EF" w:rsidP="003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A431EF" w:rsidRPr="00740167" w:rsidRDefault="00A431EF" w:rsidP="00A431E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</w:p>
    <w:p w:rsidR="00A431EF" w:rsidRPr="00740167" w:rsidRDefault="00A431EF" w:rsidP="00A431E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bCs/>
          <w:iCs/>
          <w:sz w:val="24"/>
          <w:szCs w:val="24"/>
        </w:rPr>
        <w:t>Показатели сформированности компетенций: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431EF" w:rsidRPr="00740167" w:rsidTr="00362FEA">
        <w:tc>
          <w:tcPr>
            <w:tcW w:w="5069" w:type="dxa"/>
          </w:tcPr>
          <w:p w:rsidR="00A431EF" w:rsidRPr="00740167" w:rsidRDefault="00A431EF" w:rsidP="00362FEA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</w:pPr>
            <w:proofErr w:type="gramStart"/>
            <w:r w:rsidRPr="0074016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>Низкий</w:t>
            </w:r>
            <w:proofErr w:type="gramEnd"/>
            <w:r w:rsidRPr="0074016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 xml:space="preserve"> – воспроизведение;</w:t>
            </w:r>
          </w:p>
          <w:p w:rsidR="00A431EF" w:rsidRPr="00740167" w:rsidRDefault="00A431EF" w:rsidP="00362FEA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</w:pPr>
            <w:proofErr w:type="gramStart"/>
            <w:r w:rsidRPr="0074016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>Средний</w:t>
            </w:r>
            <w:proofErr w:type="gramEnd"/>
            <w:r w:rsidRPr="0074016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 xml:space="preserve"> – осознанные действия;</w:t>
            </w:r>
          </w:p>
          <w:p w:rsidR="00A431EF" w:rsidRPr="00740167" w:rsidRDefault="00A431EF" w:rsidP="00362FE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4016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>Высокий</w:t>
            </w:r>
            <w:proofErr w:type="gramEnd"/>
            <w:r w:rsidRPr="0074016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 xml:space="preserve"> – самостоятельные действия</w:t>
            </w:r>
          </w:p>
        </w:tc>
        <w:tc>
          <w:tcPr>
            <w:tcW w:w="5069" w:type="dxa"/>
          </w:tcPr>
          <w:p w:rsidR="00A431EF" w:rsidRPr="00740167" w:rsidRDefault="00A431EF" w:rsidP="00362FEA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</w:pPr>
            <w:r w:rsidRPr="0074016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>Заключение:</w:t>
            </w:r>
          </w:p>
          <w:p w:rsidR="00A431EF" w:rsidRPr="00740167" w:rsidRDefault="00A431EF" w:rsidP="00362FE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  <w:r w:rsidRPr="0074016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 xml:space="preserve">____________уровень </w:t>
            </w:r>
            <w:proofErr w:type="spellStart"/>
            <w:r w:rsidRPr="0074016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74016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 xml:space="preserve"> ОК</w:t>
            </w:r>
          </w:p>
        </w:tc>
      </w:tr>
    </w:tbl>
    <w:p w:rsidR="00A431EF" w:rsidRPr="00740167" w:rsidRDefault="00A431EF" w:rsidP="00A431E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431EF" w:rsidRPr="00740167" w:rsidRDefault="00A431EF" w:rsidP="00A431E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Руководитель практики от организации                                                                                                              </w:t>
      </w:r>
    </w:p>
    <w:p w:rsidR="00A431EF" w:rsidRPr="00740167" w:rsidRDefault="00A431EF" w:rsidP="00A431EF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Руководитель практики от </w:t>
      </w:r>
      <w:r w:rsidR="006E325A">
        <w:rPr>
          <w:rFonts w:asciiTheme="majorHAnsi" w:eastAsia="Times New Roman" w:hAnsiTheme="majorHAnsi" w:cs="Times New Roman"/>
          <w:sz w:val="24"/>
          <w:szCs w:val="24"/>
        </w:rPr>
        <w:t>учреждения</w:t>
      </w: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</w:p>
    <w:p w:rsidR="00A431EF" w:rsidRPr="00740167" w:rsidRDefault="00A431EF" w:rsidP="00A431E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  <w:r w:rsidRPr="00740167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                               «___»______________20__г.</w:t>
      </w:r>
    </w:p>
    <w:p w:rsidR="00A431EF" w:rsidRPr="00740167" w:rsidRDefault="00A431EF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CC6B8F" w:rsidRPr="00740167" w:rsidRDefault="00A431EF" w:rsidP="00A431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0167">
        <w:rPr>
          <w:rFonts w:asciiTheme="majorHAnsi" w:hAnsiTheme="majorHAnsi" w:cs="Times New Roman"/>
          <w:b/>
          <w:sz w:val="24"/>
          <w:szCs w:val="24"/>
        </w:rPr>
        <w:t xml:space="preserve">3.5 </w:t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>К</w:t>
      </w:r>
      <w:r w:rsidRPr="00740167">
        <w:rPr>
          <w:rFonts w:asciiTheme="majorHAnsi" w:hAnsiTheme="majorHAnsi" w:cs="Times New Roman"/>
          <w:b/>
          <w:sz w:val="24"/>
          <w:szCs w:val="24"/>
        </w:rPr>
        <w:t>онтрольно-оценочных сре</w:t>
      </w:r>
      <w:proofErr w:type="gramStart"/>
      <w:r w:rsidRPr="00740167">
        <w:rPr>
          <w:rFonts w:asciiTheme="majorHAnsi" w:hAnsiTheme="majorHAnsi" w:cs="Times New Roman"/>
          <w:b/>
          <w:sz w:val="24"/>
          <w:szCs w:val="24"/>
        </w:rPr>
        <w:t>дств дл</w:t>
      </w:r>
      <w:proofErr w:type="gramEnd"/>
      <w:r w:rsidRPr="00740167">
        <w:rPr>
          <w:rFonts w:asciiTheme="majorHAnsi" w:hAnsiTheme="majorHAnsi" w:cs="Times New Roman"/>
          <w:b/>
          <w:sz w:val="24"/>
          <w:szCs w:val="24"/>
        </w:rPr>
        <w:t>я экзамена</w:t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 xml:space="preserve"> по</w:t>
      </w:r>
      <w:r w:rsidRPr="0074016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>ПМ.0</w:t>
      </w:r>
      <w:r w:rsidR="00FD4DE4">
        <w:rPr>
          <w:rFonts w:asciiTheme="majorHAnsi" w:hAnsiTheme="majorHAnsi" w:cs="Times New Roman"/>
          <w:b/>
          <w:sz w:val="24"/>
          <w:szCs w:val="24"/>
        </w:rPr>
        <w:t>2</w:t>
      </w:r>
      <w:r w:rsidR="00364A3A">
        <w:rPr>
          <w:rFonts w:asciiTheme="majorHAnsi" w:hAnsiTheme="majorHAnsi" w:cs="Times New Roman"/>
          <w:b/>
          <w:sz w:val="24"/>
          <w:szCs w:val="24"/>
        </w:rPr>
        <w:br/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 xml:space="preserve"> «</w:t>
      </w:r>
      <w:r w:rsidR="00FD4DE4" w:rsidRPr="00FD4DE4">
        <w:rPr>
          <w:rFonts w:asciiTheme="majorHAnsi" w:hAnsiTheme="majorHAnsi" w:cs="Times New Roman"/>
          <w:b/>
          <w:sz w:val="24"/>
          <w:szCs w:val="24"/>
        </w:rPr>
        <w:t>Эксплуатация и техническое обслуживание двигателей, вспомогательных механизмов и судовых систем маломерных судов</w:t>
      </w:r>
      <w:r w:rsidR="00CC6B8F" w:rsidRPr="00740167">
        <w:rPr>
          <w:rFonts w:asciiTheme="majorHAnsi" w:hAnsiTheme="majorHAnsi" w:cs="Times New Roman"/>
          <w:b/>
          <w:sz w:val="24"/>
          <w:szCs w:val="24"/>
        </w:rPr>
        <w:t>»</w:t>
      </w:r>
    </w:p>
    <w:p w:rsidR="00364A3A" w:rsidRDefault="00364A3A" w:rsidP="00A431EF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A431EF" w:rsidP="00A431EF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I. ПАСПОРТ</w:t>
      </w:r>
    </w:p>
    <w:p w:rsidR="00CC6B8F" w:rsidRPr="00740167" w:rsidRDefault="00CC6B8F" w:rsidP="00CC6B8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Назначение:</w:t>
      </w:r>
    </w:p>
    <w:p w:rsidR="00CC6B8F" w:rsidRPr="00740167" w:rsidRDefault="00CC6B8F" w:rsidP="00CC6B8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Контрольно-оценочные средства предназначены для контроля и оценки результатов</w:t>
      </w:r>
    </w:p>
    <w:p w:rsidR="00CC6B8F" w:rsidRPr="00740167" w:rsidRDefault="00CC6B8F" w:rsidP="00CC6B8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освоения профессионального модуля ПМ.0</w:t>
      </w:r>
      <w:r w:rsidR="00FD4DE4">
        <w:rPr>
          <w:rFonts w:asciiTheme="majorHAnsi" w:hAnsiTheme="majorHAnsi" w:cs="Times New Roman"/>
          <w:sz w:val="24"/>
          <w:szCs w:val="24"/>
        </w:rPr>
        <w:t>2</w:t>
      </w:r>
      <w:r w:rsidRPr="00740167">
        <w:rPr>
          <w:rFonts w:asciiTheme="majorHAnsi" w:hAnsiTheme="majorHAnsi" w:cs="Times New Roman"/>
          <w:sz w:val="24"/>
          <w:szCs w:val="24"/>
        </w:rPr>
        <w:t xml:space="preserve"> «</w:t>
      </w:r>
      <w:r w:rsidR="00FD4DE4" w:rsidRPr="00FD4DE4">
        <w:rPr>
          <w:rFonts w:asciiTheme="majorHAnsi" w:hAnsiTheme="majorHAnsi" w:cs="Times New Roman"/>
          <w:sz w:val="24"/>
          <w:szCs w:val="24"/>
        </w:rPr>
        <w:t xml:space="preserve">Эксплуатация и техническое обслуживание двигателей, вспомогательных механизмов и судовых систем маломерных </w:t>
      </w:r>
      <w:proofErr w:type="spellStart"/>
      <w:r w:rsidR="00FD4DE4" w:rsidRPr="00FD4DE4">
        <w:rPr>
          <w:rFonts w:asciiTheme="majorHAnsi" w:hAnsiTheme="majorHAnsi" w:cs="Times New Roman"/>
          <w:sz w:val="24"/>
          <w:szCs w:val="24"/>
        </w:rPr>
        <w:t>судов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»п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>о</w:t>
      </w:r>
      <w:proofErr w:type="spellEnd"/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 xml:space="preserve">специальности  </w:t>
      </w:r>
      <w:r w:rsidR="00FD4DE4" w:rsidRPr="00FD4DE4">
        <w:rPr>
          <w:rFonts w:asciiTheme="majorHAnsi" w:hAnsiTheme="majorHAnsi" w:cs="Times New Roman"/>
          <w:sz w:val="24"/>
          <w:szCs w:val="24"/>
        </w:rPr>
        <w:t>26.01.06 Судоводитель-помощник механика маломерного судна</w:t>
      </w:r>
    </w:p>
    <w:p w:rsidR="00CC6B8F" w:rsidRPr="00740167" w:rsidRDefault="00CC6B8F" w:rsidP="00CC6B8F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Коды проверяемых профессиональных и общих компетенций: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6. Работать в команде, обеспечивать ее сплочение, эффективно общаться с коллегами, руководством, потребителями.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ПК 1.2. Осуществлять контроль выполнения национальных и международных требований по эксплуатации судна.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ПК 1.3. Выполнять техническое обслуживание и ремонт судового оборудования.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ПК 1.4. Осуществлять выбор оборудования, элементов и систем оборудования для замены в процессе эксплуатации судов.</w:t>
      </w:r>
    </w:p>
    <w:p w:rsidR="00CC6B8F" w:rsidRPr="00740167" w:rsidRDefault="00CC6B8F" w:rsidP="00CC6B8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ПК 1.5. Осуществлять эксплуатацию судовых технических сре</w:t>
      </w:r>
      <w:proofErr w:type="gramStart"/>
      <w:r w:rsidRPr="00740167">
        <w:rPr>
          <w:rFonts w:asciiTheme="majorHAnsi" w:hAnsiTheme="majorHAnsi" w:cs="Times New Roman"/>
          <w:sz w:val="24"/>
          <w:szCs w:val="24"/>
        </w:rPr>
        <w:t>дств в с</w:t>
      </w:r>
      <w:proofErr w:type="gramEnd"/>
      <w:r w:rsidRPr="00740167">
        <w:rPr>
          <w:rFonts w:asciiTheme="majorHAnsi" w:hAnsiTheme="majorHAnsi" w:cs="Times New Roman"/>
          <w:sz w:val="24"/>
          <w:szCs w:val="24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0171C1" w:rsidRPr="00740167" w:rsidRDefault="000171C1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A431EF" w:rsidRPr="00740167" w:rsidRDefault="00CC6B8F" w:rsidP="00A431EF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40167">
        <w:rPr>
          <w:rFonts w:asciiTheme="majorHAnsi" w:hAnsiTheme="majorHAnsi" w:cs="Times New Roman"/>
          <w:sz w:val="24"/>
          <w:szCs w:val="24"/>
        </w:rPr>
        <w:t>I</w:t>
      </w:r>
      <w:r w:rsidR="000171C1" w:rsidRPr="00740167">
        <w:rPr>
          <w:rFonts w:asciiTheme="majorHAnsi" w:hAnsiTheme="majorHAnsi" w:cs="Times New Roman"/>
          <w:sz w:val="24"/>
          <w:szCs w:val="24"/>
        </w:rPr>
        <w:t>I.</w:t>
      </w:r>
      <w:r w:rsidR="00A431EF" w:rsidRPr="00740167">
        <w:rPr>
          <w:rFonts w:asciiTheme="majorHAnsi" w:hAnsiTheme="majorHAnsi" w:cs="Times New Roman"/>
          <w:sz w:val="24"/>
          <w:szCs w:val="24"/>
        </w:rPr>
        <w:t xml:space="preserve"> ЗАДАНИЕ ДЛЯ </w:t>
      </w:r>
      <w:proofErr w:type="gramStart"/>
      <w:r w:rsidR="00A431EF" w:rsidRPr="00740167">
        <w:rPr>
          <w:rFonts w:asciiTheme="majorHAnsi" w:hAnsiTheme="majorHAnsi" w:cs="Times New Roman"/>
          <w:sz w:val="24"/>
          <w:szCs w:val="24"/>
        </w:rPr>
        <w:t>ЭКЗАМЕНУЮЩЕГОСЯ</w:t>
      </w:r>
      <w:proofErr w:type="gramEnd"/>
      <w:r w:rsidR="00A431EF" w:rsidRPr="00740167">
        <w:rPr>
          <w:rFonts w:asciiTheme="majorHAnsi" w:hAnsiTheme="majorHAnsi" w:cs="Times New Roman"/>
          <w:sz w:val="24"/>
          <w:szCs w:val="24"/>
        </w:rPr>
        <w:t>.</w:t>
      </w:r>
    </w:p>
    <w:p w:rsidR="007E0AFC" w:rsidRPr="00740167" w:rsidRDefault="007E0AFC" w:rsidP="007E0AFC">
      <w:pPr>
        <w:spacing w:after="0"/>
        <w:rPr>
          <w:rFonts w:asciiTheme="majorHAnsi" w:hAnsiTheme="majorHAnsi"/>
          <w:noProof/>
          <w:sz w:val="24"/>
          <w:szCs w:val="24"/>
        </w:rPr>
      </w:pPr>
    </w:p>
    <w:p w:rsidR="007E0AFC" w:rsidRPr="00740167" w:rsidRDefault="007E0AFC" w:rsidP="007E0AFC">
      <w:pPr>
        <w:spacing w:after="0"/>
        <w:ind w:firstLine="567"/>
        <w:rPr>
          <w:rFonts w:asciiTheme="majorHAnsi" w:hAnsiTheme="majorHAnsi"/>
          <w:sz w:val="24"/>
          <w:szCs w:val="24"/>
          <w:lang w:eastAsia="ko-KR"/>
        </w:rPr>
      </w:pPr>
      <w:r w:rsidRPr="00740167">
        <w:rPr>
          <w:rFonts w:asciiTheme="majorHAnsi" w:hAnsiTheme="majorHAnsi"/>
          <w:noProof/>
          <w:sz w:val="24"/>
          <w:szCs w:val="24"/>
        </w:rPr>
        <w:t xml:space="preserve">Количество часов на выполнение задания: </w:t>
      </w:r>
      <w:r w:rsidR="00347D63" w:rsidRPr="00740167">
        <w:rPr>
          <w:rFonts w:asciiTheme="majorHAnsi" w:hAnsiTheme="majorHAnsi"/>
          <w:noProof/>
          <w:sz w:val="24"/>
          <w:szCs w:val="24"/>
        </w:rPr>
        <w:t>5</w:t>
      </w:r>
      <w:r w:rsidRPr="00740167">
        <w:rPr>
          <w:rFonts w:asciiTheme="majorHAnsi" w:hAnsiTheme="majorHAnsi"/>
          <w:noProof/>
          <w:sz w:val="24"/>
          <w:szCs w:val="24"/>
        </w:rPr>
        <w:t xml:space="preserve"> часов </w:t>
      </w:r>
    </w:p>
    <w:p w:rsidR="007E0AFC" w:rsidRPr="00740167" w:rsidRDefault="007E0AFC" w:rsidP="00347D63">
      <w:pPr>
        <w:pStyle w:val="ac"/>
        <w:ind w:firstLine="567"/>
        <w:jc w:val="center"/>
        <w:rPr>
          <w:rFonts w:asciiTheme="majorHAnsi" w:eastAsia="Calibri" w:hAnsiTheme="majorHAnsi"/>
          <w:sz w:val="24"/>
          <w:szCs w:val="24"/>
        </w:rPr>
      </w:pPr>
    </w:p>
    <w:p w:rsidR="00347D63" w:rsidRPr="00740167" w:rsidRDefault="00347D63" w:rsidP="00347D63">
      <w:pPr>
        <w:pStyle w:val="Doctitle"/>
        <w:ind w:firstLine="567"/>
        <w:rPr>
          <w:rFonts w:asciiTheme="majorHAnsi" w:eastAsia="Malgun Gothic" w:hAnsiTheme="majorHAnsi"/>
          <w:b w:val="0"/>
          <w:sz w:val="24"/>
          <w:lang w:val="ru-RU"/>
        </w:rPr>
      </w:pPr>
      <w:r w:rsidRPr="00740167">
        <w:rPr>
          <w:rFonts w:asciiTheme="majorHAnsi" w:eastAsia="Malgun Gothic" w:hAnsiTheme="majorHAnsi"/>
          <w:b w:val="0"/>
          <w:sz w:val="24"/>
          <w:lang w:val="ru-RU"/>
        </w:rPr>
        <w:t>Задание № 1</w:t>
      </w:r>
    </w:p>
    <w:p w:rsidR="007E0AFC" w:rsidRPr="00740167" w:rsidRDefault="007E0AFC" w:rsidP="007E0AFC">
      <w:pPr>
        <w:spacing w:after="0"/>
        <w:ind w:firstLine="567"/>
        <w:jc w:val="both"/>
        <w:rPr>
          <w:rFonts w:asciiTheme="majorHAnsi" w:eastAsia="Malgun Gothic" w:hAnsiTheme="majorHAnsi"/>
          <w:b/>
          <w:sz w:val="24"/>
        </w:rPr>
      </w:pPr>
      <w:r w:rsidRPr="00740167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Pr="00740167">
        <w:rPr>
          <w:rFonts w:asciiTheme="majorHAnsi" w:eastAsia="Malgun Gothic" w:hAnsiTheme="majorHAnsi"/>
          <w:b/>
          <w:sz w:val="24"/>
        </w:rPr>
        <w:t xml:space="preserve">«Проверка фаз газораспределения и регулирование тепловых зазоров привода клапанов» </w:t>
      </w:r>
    </w:p>
    <w:p w:rsidR="007E0AFC" w:rsidRPr="00740167" w:rsidRDefault="007E0AFC" w:rsidP="007E0AFC">
      <w:pPr>
        <w:pStyle w:val="Doctitle"/>
        <w:ind w:firstLine="567"/>
        <w:rPr>
          <w:rFonts w:asciiTheme="majorHAnsi" w:eastAsia="Malgun Gothic" w:hAnsiTheme="majorHAnsi"/>
          <w:b w:val="0"/>
          <w:i/>
          <w:sz w:val="24"/>
          <w:lang w:val="ru-RU"/>
        </w:rPr>
      </w:pPr>
      <w:r w:rsidRPr="00740167">
        <w:rPr>
          <w:rFonts w:asciiTheme="majorHAnsi" w:eastAsia="Malgun Gothic" w:hAnsiTheme="majorHAnsi"/>
          <w:b w:val="0"/>
          <w:i/>
          <w:sz w:val="24"/>
          <w:lang w:val="ru-RU"/>
        </w:rPr>
        <w:t xml:space="preserve">Время на выполнение </w:t>
      </w:r>
      <w:r w:rsidR="00387C11" w:rsidRPr="00740167">
        <w:rPr>
          <w:rFonts w:asciiTheme="majorHAnsi" w:eastAsia="Malgun Gothic" w:hAnsiTheme="majorHAnsi"/>
          <w:b w:val="0"/>
          <w:i/>
          <w:sz w:val="24"/>
          <w:lang w:val="ru-RU"/>
        </w:rPr>
        <w:t>задания</w:t>
      </w:r>
      <w:r w:rsidRPr="00740167">
        <w:rPr>
          <w:rFonts w:asciiTheme="majorHAnsi" w:eastAsia="Malgun Gothic" w:hAnsiTheme="majorHAnsi"/>
          <w:b w:val="0"/>
          <w:i/>
          <w:sz w:val="24"/>
          <w:lang w:val="ru-RU"/>
        </w:rPr>
        <w:t>: 2 часа</w:t>
      </w:r>
    </w:p>
    <w:p w:rsidR="007E0AFC" w:rsidRPr="00740167" w:rsidRDefault="007E0AFC" w:rsidP="007E0AFC">
      <w:pPr>
        <w:spacing w:after="0"/>
        <w:ind w:firstLine="567"/>
        <w:jc w:val="both"/>
        <w:rPr>
          <w:rFonts w:asciiTheme="majorHAnsi" w:eastAsia="GungsuhChe" w:hAnsiTheme="majorHAnsi"/>
          <w:sz w:val="24"/>
          <w:szCs w:val="24"/>
        </w:rPr>
      </w:pPr>
      <w:r w:rsidRPr="00740167">
        <w:rPr>
          <w:rFonts w:asciiTheme="majorHAnsi" w:eastAsia="Calibri" w:hAnsiTheme="majorHAnsi"/>
          <w:sz w:val="24"/>
          <w:szCs w:val="24"/>
        </w:rPr>
        <w:t xml:space="preserve">На одном из судовых дизельных двигателей 6НФД26, установленных в машинном отделении теплохода </w:t>
      </w:r>
      <w:r w:rsidR="00347D63" w:rsidRPr="00740167">
        <w:rPr>
          <w:rFonts w:asciiTheme="majorHAnsi" w:eastAsia="Calibri" w:hAnsiTheme="majorHAnsi"/>
          <w:sz w:val="24"/>
          <w:szCs w:val="24"/>
        </w:rPr>
        <w:t>Глазунов</w:t>
      </w:r>
      <w:r w:rsidRPr="00740167">
        <w:rPr>
          <w:rFonts w:asciiTheme="majorHAnsi" w:eastAsia="Calibri" w:hAnsiTheme="majorHAnsi"/>
          <w:sz w:val="24"/>
          <w:szCs w:val="24"/>
        </w:rPr>
        <w:t xml:space="preserve">, участники (экипаж), производят </w:t>
      </w:r>
      <w:r w:rsidRPr="00740167">
        <w:rPr>
          <w:rFonts w:asciiTheme="majorHAnsi" w:eastAsia="GungsuhChe" w:hAnsiTheme="majorHAnsi"/>
          <w:sz w:val="24"/>
          <w:szCs w:val="24"/>
        </w:rPr>
        <w:t>проверку фаз газораспределения двигателя внутреннего сгорания (далее – ДВС) и регулирование тепловых зазоров привода клапанов.</w:t>
      </w:r>
    </w:p>
    <w:p w:rsidR="007E0AFC" w:rsidRPr="00740167" w:rsidRDefault="007E0AFC" w:rsidP="007E0AFC">
      <w:pPr>
        <w:spacing w:after="0"/>
        <w:ind w:firstLine="567"/>
        <w:jc w:val="both"/>
        <w:rPr>
          <w:rFonts w:asciiTheme="majorHAnsi" w:eastAsia="GungsuhChe" w:hAnsiTheme="majorHAnsi"/>
          <w:b/>
          <w:sz w:val="24"/>
          <w:szCs w:val="24"/>
        </w:rPr>
      </w:pPr>
      <w:r w:rsidRPr="00740167">
        <w:rPr>
          <w:rFonts w:asciiTheme="majorHAnsi" w:eastAsia="GungsuhChe" w:hAnsiTheme="majorHAnsi"/>
          <w:b/>
          <w:sz w:val="24"/>
          <w:szCs w:val="24"/>
        </w:rPr>
        <w:t>Задание:</w:t>
      </w:r>
    </w:p>
    <w:p w:rsidR="007E0AFC" w:rsidRPr="00740167" w:rsidRDefault="007E0AFC" w:rsidP="007E0AFC">
      <w:pPr>
        <w:tabs>
          <w:tab w:val="left" w:pos="851"/>
        </w:tabs>
        <w:spacing w:after="0"/>
        <w:ind w:firstLine="567"/>
        <w:jc w:val="both"/>
        <w:rPr>
          <w:rFonts w:asciiTheme="majorHAnsi" w:eastAsia="Calibri" w:hAnsiTheme="majorHAnsi"/>
          <w:sz w:val="24"/>
          <w:szCs w:val="24"/>
        </w:rPr>
      </w:pPr>
      <w:r w:rsidRPr="00740167">
        <w:rPr>
          <w:rFonts w:asciiTheme="majorHAnsi" w:eastAsia="Calibri" w:hAnsiTheme="majorHAnsi"/>
          <w:sz w:val="24"/>
          <w:szCs w:val="24"/>
        </w:rPr>
        <w:t>1. Установить поршень первого цилиндра в ВМТ на такте сжатия.</w:t>
      </w:r>
    </w:p>
    <w:p w:rsidR="007E0AFC" w:rsidRPr="00740167" w:rsidRDefault="007E0AFC" w:rsidP="007E0AFC">
      <w:pPr>
        <w:tabs>
          <w:tab w:val="left" w:pos="851"/>
        </w:tabs>
        <w:spacing w:after="0"/>
        <w:ind w:firstLine="567"/>
        <w:jc w:val="both"/>
        <w:rPr>
          <w:rFonts w:asciiTheme="majorHAnsi" w:eastAsia="Calibri" w:hAnsiTheme="majorHAnsi"/>
          <w:sz w:val="24"/>
          <w:szCs w:val="24"/>
        </w:rPr>
      </w:pPr>
      <w:r w:rsidRPr="00740167">
        <w:rPr>
          <w:rFonts w:asciiTheme="majorHAnsi" w:eastAsia="Calibri" w:hAnsiTheme="majorHAnsi"/>
          <w:sz w:val="24"/>
          <w:szCs w:val="24"/>
        </w:rPr>
        <w:t>2. Отрегулировать тепловые зазоры привода клапанов первого цилиндра или дать пояснения по порядку регулировки.</w:t>
      </w:r>
    </w:p>
    <w:p w:rsidR="007E0AFC" w:rsidRPr="00740167" w:rsidRDefault="007E0AFC" w:rsidP="00F331EB">
      <w:pPr>
        <w:tabs>
          <w:tab w:val="left" w:pos="851"/>
        </w:tabs>
        <w:spacing w:after="0"/>
        <w:ind w:firstLine="567"/>
        <w:jc w:val="both"/>
        <w:rPr>
          <w:rFonts w:asciiTheme="majorHAnsi" w:eastAsia="Calibri" w:hAnsiTheme="majorHAnsi"/>
          <w:sz w:val="24"/>
          <w:szCs w:val="24"/>
        </w:rPr>
      </w:pPr>
      <w:r w:rsidRPr="00740167">
        <w:rPr>
          <w:rFonts w:asciiTheme="majorHAnsi" w:eastAsia="Calibri" w:hAnsiTheme="majorHAnsi"/>
          <w:sz w:val="24"/>
          <w:szCs w:val="24"/>
        </w:rPr>
        <w:t>3. Отрегулировать тепловые зазоры привода клапанов пятого цилиндра или дать пояснения по порядку регулировки.</w:t>
      </w:r>
    </w:p>
    <w:p w:rsidR="00F331EB" w:rsidRPr="00740167" w:rsidRDefault="00F331EB" w:rsidP="00F331EB">
      <w:pPr>
        <w:tabs>
          <w:tab w:val="left" w:pos="851"/>
        </w:tabs>
        <w:spacing w:after="0"/>
        <w:ind w:firstLine="567"/>
        <w:jc w:val="both"/>
        <w:rPr>
          <w:rFonts w:asciiTheme="majorHAnsi" w:eastAsia="Calibri" w:hAnsiTheme="majorHAnsi"/>
          <w:sz w:val="24"/>
          <w:szCs w:val="24"/>
        </w:rPr>
      </w:pPr>
    </w:p>
    <w:p w:rsidR="00347D63" w:rsidRPr="00740167" w:rsidRDefault="00347D63" w:rsidP="00347D63">
      <w:pPr>
        <w:pStyle w:val="Doctitle"/>
        <w:ind w:firstLine="567"/>
        <w:rPr>
          <w:rFonts w:asciiTheme="majorHAnsi" w:eastAsia="Malgun Gothic" w:hAnsiTheme="majorHAnsi"/>
          <w:b w:val="0"/>
          <w:sz w:val="24"/>
          <w:lang w:val="ru-RU"/>
        </w:rPr>
      </w:pPr>
      <w:r w:rsidRPr="00740167">
        <w:rPr>
          <w:rFonts w:asciiTheme="majorHAnsi" w:eastAsia="Malgun Gothic" w:hAnsiTheme="majorHAnsi"/>
          <w:b w:val="0"/>
          <w:sz w:val="24"/>
          <w:lang w:val="ru-RU"/>
        </w:rPr>
        <w:lastRenderedPageBreak/>
        <w:t>Задание № 2</w:t>
      </w:r>
    </w:p>
    <w:p w:rsidR="007E0AFC" w:rsidRPr="00740167" w:rsidRDefault="007E0AFC" w:rsidP="007E0AFC">
      <w:pPr>
        <w:spacing w:after="0"/>
        <w:ind w:firstLine="567"/>
        <w:jc w:val="both"/>
        <w:rPr>
          <w:rFonts w:asciiTheme="majorHAnsi" w:eastAsia="Calibri" w:hAnsiTheme="majorHAnsi"/>
          <w:b/>
          <w:sz w:val="24"/>
          <w:szCs w:val="24"/>
        </w:rPr>
      </w:pPr>
      <w:r w:rsidRPr="00740167">
        <w:rPr>
          <w:rFonts w:asciiTheme="majorHAnsi" w:eastAsia="Calibri" w:hAnsiTheme="majorHAnsi"/>
          <w:b/>
          <w:sz w:val="24"/>
          <w:szCs w:val="24"/>
        </w:rPr>
        <w:t xml:space="preserve"> «Проверка угла опережения подачи топлива»</w:t>
      </w:r>
    </w:p>
    <w:p w:rsidR="007E0AFC" w:rsidRPr="00740167" w:rsidRDefault="007E0AFC" w:rsidP="007E0AFC">
      <w:pPr>
        <w:spacing w:after="0"/>
        <w:ind w:firstLine="567"/>
        <w:jc w:val="both"/>
        <w:rPr>
          <w:rFonts w:asciiTheme="majorHAnsi" w:eastAsia="GungsuhChe" w:hAnsiTheme="majorHAnsi"/>
          <w:sz w:val="24"/>
          <w:szCs w:val="24"/>
        </w:rPr>
      </w:pPr>
      <w:r w:rsidRPr="00740167">
        <w:rPr>
          <w:rFonts w:asciiTheme="majorHAnsi" w:eastAsia="Calibri" w:hAnsiTheme="majorHAnsi"/>
          <w:sz w:val="24"/>
          <w:szCs w:val="24"/>
        </w:rPr>
        <w:t>На одном из судовых дизельных двигателей 6НФД26, установленных в машинном отделении теплохода</w:t>
      </w:r>
      <w:r w:rsidR="00347D63" w:rsidRPr="00740167">
        <w:rPr>
          <w:rFonts w:asciiTheme="majorHAnsi" w:eastAsia="Calibri" w:hAnsiTheme="majorHAnsi"/>
          <w:sz w:val="24"/>
          <w:szCs w:val="24"/>
        </w:rPr>
        <w:t xml:space="preserve"> </w:t>
      </w:r>
      <w:r w:rsidRPr="00740167">
        <w:rPr>
          <w:rFonts w:asciiTheme="majorHAnsi" w:eastAsia="Calibri" w:hAnsiTheme="majorHAnsi"/>
          <w:sz w:val="24"/>
          <w:szCs w:val="24"/>
        </w:rPr>
        <w:t xml:space="preserve"> </w:t>
      </w:r>
      <w:r w:rsidR="00347D63" w:rsidRPr="00740167">
        <w:rPr>
          <w:rFonts w:asciiTheme="majorHAnsi" w:eastAsia="Calibri" w:hAnsiTheme="majorHAnsi"/>
          <w:sz w:val="24"/>
          <w:szCs w:val="24"/>
        </w:rPr>
        <w:t>Глазунов</w:t>
      </w:r>
      <w:r w:rsidRPr="00740167">
        <w:rPr>
          <w:rFonts w:asciiTheme="majorHAnsi" w:eastAsia="Calibri" w:hAnsiTheme="majorHAnsi"/>
          <w:sz w:val="24"/>
          <w:szCs w:val="24"/>
        </w:rPr>
        <w:t xml:space="preserve">, участники (экипаж) производят </w:t>
      </w:r>
      <w:r w:rsidRPr="00740167">
        <w:rPr>
          <w:rFonts w:asciiTheme="majorHAnsi" w:eastAsia="GungsuhChe" w:hAnsiTheme="majorHAnsi"/>
          <w:sz w:val="24"/>
          <w:szCs w:val="24"/>
        </w:rPr>
        <w:t>проверку и регулирование угла опережения подачи топлива.</w:t>
      </w:r>
    </w:p>
    <w:p w:rsidR="007E0AFC" w:rsidRPr="00740167" w:rsidRDefault="007E0AFC" w:rsidP="007E0AFC">
      <w:pPr>
        <w:spacing w:after="0"/>
        <w:ind w:firstLine="567"/>
        <w:jc w:val="both"/>
        <w:rPr>
          <w:rFonts w:asciiTheme="majorHAnsi" w:eastAsia="Calibri" w:hAnsiTheme="majorHAnsi"/>
          <w:b/>
          <w:sz w:val="24"/>
          <w:szCs w:val="24"/>
        </w:rPr>
      </w:pPr>
      <w:r w:rsidRPr="00740167">
        <w:rPr>
          <w:rFonts w:asciiTheme="majorHAnsi" w:eastAsia="GungsuhChe" w:hAnsiTheme="majorHAnsi"/>
          <w:b/>
          <w:sz w:val="24"/>
          <w:szCs w:val="24"/>
        </w:rPr>
        <w:t>Задание.</w:t>
      </w:r>
    </w:p>
    <w:p w:rsidR="007E0AFC" w:rsidRPr="00740167" w:rsidRDefault="007E0AFC" w:rsidP="00F331EB">
      <w:pPr>
        <w:spacing w:after="0"/>
        <w:ind w:firstLine="567"/>
        <w:jc w:val="both"/>
        <w:rPr>
          <w:rFonts w:asciiTheme="majorHAnsi" w:eastAsia="GungsuhChe" w:hAnsiTheme="majorHAnsi"/>
          <w:sz w:val="24"/>
          <w:szCs w:val="24"/>
        </w:rPr>
      </w:pPr>
      <w:r w:rsidRPr="00740167">
        <w:rPr>
          <w:rFonts w:asciiTheme="majorHAnsi" w:eastAsia="Calibri" w:hAnsiTheme="majorHAnsi"/>
          <w:sz w:val="24"/>
          <w:szCs w:val="24"/>
        </w:rPr>
        <w:t xml:space="preserve">Произвести </w:t>
      </w:r>
      <w:r w:rsidRPr="00740167">
        <w:rPr>
          <w:rFonts w:asciiTheme="majorHAnsi" w:eastAsia="GungsuhChe" w:hAnsiTheme="majorHAnsi"/>
          <w:sz w:val="24"/>
          <w:szCs w:val="24"/>
        </w:rPr>
        <w:t>проверку и регулирование угла опережения подачи топлива.</w:t>
      </w:r>
    </w:p>
    <w:p w:rsidR="00F331EB" w:rsidRPr="00740167" w:rsidRDefault="00F331EB" w:rsidP="00F331EB">
      <w:pPr>
        <w:spacing w:after="0"/>
        <w:ind w:firstLine="567"/>
        <w:jc w:val="both"/>
        <w:rPr>
          <w:rFonts w:asciiTheme="majorHAnsi" w:eastAsia="GungsuhChe" w:hAnsiTheme="majorHAnsi"/>
          <w:sz w:val="24"/>
          <w:szCs w:val="24"/>
        </w:rPr>
      </w:pPr>
    </w:p>
    <w:p w:rsidR="00347D63" w:rsidRPr="00740167" w:rsidRDefault="00347D63" w:rsidP="00347D63">
      <w:pPr>
        <w:pStyle w:val="Doctitle"/>
        <w:ind w:firstLine="567"/>
        <w:rPr>
          <w:rFonts w:asciiTheme="majorHAnsi" w:eastAsia="Malgun Gothic" w:hAnsiTheme="majorHAnsi"/>
          <w:b w:val="0"/>
          <w:sz w:val="24"/>
          <w:lang w:val="ru-RU"/>
        </w:rPr>
      </w:pPr>
      <w:r w:rsidRPr="00740167">
        <w:rPr>
          <w:rFonts w:asciiTheme="majorHAnsi" w:eastAsia="Malgun Gothic" w:hAnsiTheme="majorHAnsi"/>
          <w:b w:val="0"/>
          <w:sz w:val="24"/>
          <w:lang w:val="ru-RU"/>
        </w:rPr>
        <w:t>Задание № 3</w:t>
      </w:r>
    </w:p>
    <w:p w:rsidR="007E0AFC" w:rsidRPr="00740167" w:rsidRDefault="007E0AFC" w:rsidP="007E0AFC">
      <w:pPr>
        <w:spacing w:after="0"/>
        <w:ind w:firstLine="567"/>
        <w:jc w:val="both"/>
        <w:rPr>
          <w:rFonts w:asciiTheme="majorHAnsi" w:eastAsia="Calibri" w:hAnsiTheme="majorHAnsi"/>
          <w:b/>
          <w:sz w:val="24"/>
          <w:szCs w:val="24"/>
        </w:rPr>
      </w:pPr>
      <w:r w:rsidRPr="00740167">
        <w:rPr>
          <w:rFonts w:asciiTheme="majorHAnsi" w:eastAsia="Calibri" w:hAnsiTheme="majorHAnsi"/>
          <w:b/>
          <w:sz w:val="24"/>
          <w:szCs w:val="24"/>
        </w:rPr>
        <w:t xml:space="preserve"> «Пуск и остановка судового двигателя</w:t>
      </w:r>
      <w:r w:rsidR="00BB54B7" w:rsidRPr="00740167">
        <w:rPr>
          <w:rFonts w:asciiTheme="majorHAnsi" w:eastAsia="Calibri" w:hAnsiTheme="majorHAnsi"/>
          <w:b/>
          <w:sz w:val="24"/>
          <w:szCs w:val="24"/>
        </w:rPr>
        <w:t>»</w:t>
      </w:r>
    </w:p>
    <w:p w:rsidR="007E0AFC" w:rsidRPr="00740167" w:rsidRDefault="007E0AFC" w:rsidP="007E0AFC">
      <w:pPr>
        <w:spacing w:after="0"/>
        <w:ind w:firstLine="567"/>
        <w:jc w:val="both"/>
        <w:rPr>
          <w:rFonts w:asciiTheme="majorHAnsi" w:eastAsia="GungsuhChe" w:hAnsiTheme="majorHAnsi"/>
          <w:sz w:val="24"/>
          <w:szCs w:val="24"/>
        </w:rPr>
      </w:pPr>
      <w:r w:rsidRPr="00740167">
        <w:rPr>
          <w:rFonts w:asciiTheme="majorHAnsi" w:eastAsia="Calibri" w:hAnsiTheme="majorHAnsi"/>
          <w:sz w:val="24"/>
          <w:szCs w:val="24"/>
        </w:rPr>
        <w:t xml:space="preserve">На одном из судовых дизельных двигателей 6НФД26, установленных в машинном отделении теплохода </w:t>
      </w:r>
      <w:r w:rsidR="00347D63" w:rsidRPr="00740167">
        <w:rPr>
          <w:rFonts w:asciiTheme="majorHAnsi" w:eastAsia="Calibri" w:hAnsiTheme="majorHAnsi"/>
          <w:sz w:val="24"/>
          <w:szCs w:val="24"/>
        </w:rPr>
        <w:t>Глазунов</w:t>
      </w:r>
      <w:r w:rsidRPr="00740167">
        <w:rPr>
          <w:rFonts w:asciiTheme="majorHAnsi" w:eastAsia="Calibri" w:hAnsiTheme="majorHAnsi"/>
          <w:sz w:val="24"/>
          <w:szCs w:val="24"/>
        </w:rPr>
        <w:t xml:space="preserve">, остановленных на непродолжительное время, участники (экипаж) </w:t>
      </w:r>
      <w:r w:rsidRPr="00740167">
        <w:rPr>
          <w:rFonts w:asciiTheme="majorHAnsi" w:eastAsia="GungsuhChe" w:hAnsiTheme="majorHAnsi"/>
          <w:sz w:val="24"/>
          <w:szCs w:val="24"/>
        </w:rPr>
        <w:t xml:space="preserve">производят запуск ДВС, выполнив всю необходимую подготовку, и остановку ДВС. </w:t>
      </w:r>
    </w:p>
    <w:p w:rsidR="007E0AFC" w:rsidRPr="00740167" w:rsidRDefault="007E0AFC" w:rsidP="007E0AFC">
      <w:pPr>
        <w:spacing w:after="0"/>
        <w:ind w:firstLine="567"/>
        <w:jc w:val="both"/>
        <w:rPr>
          <w:rFonts w:asciiTheme="majorHAnsi" w:eastAsia="GungsuhChe" w:hAnsiTheme="majorHAnsi"/>
          <w:b/>
          <w:sz w:val="24"/>
          <w:szCs w:val="24"/>
        </w:rPr>
      </w:pPr>
      <w:r w:rsidRPr="00740167">
        <w:rPr>
          <w:rFonts w:asciiTheme="majorHAnsi" w:eastAsia="GungsuhChe" w:hAnsiTheme="majorHAnsi"/>
          <w:b/>
          <w:sz w:val="24"/>
          <w:szCs w:val="24"/>
        </w:rPr>
        <w:t xml:space="preserve">Задание. </w:t>
      </w:r>
    </w:p>
    <w:p w:rsidR="007E0AFC" w:rsidRPr="00740167" w:rsidRDefault="007E0AFC" w:rsidP="007E0AFC">
      <w:pPr>
        <w:tabs>
          <w:tab w:val="left" w:pos="851"/>
        </w:tabs>
        <w:spacing w:after="0"/>
        <w:ind w:left="567"/>
        <w:jc w:val="both"/>
        <w:rPr>
          <w:rFonts w:asciiTheme="majorHAnsi" w:eastAsia="GungsuhChe" w:hAnsiTheme="majorHAnsi"/>
          <w:sz w:val="24"/>
          <w:szCs w:val="24"/>
        </w:rPr>
      </w:pPr>
      <w:r w:rsidRPr="00740167">
        <w:rPr>
          <w:rFonts w:asciiTheme="majorHAnsi" w:eastAsia="GungsuhChe" w:hAnsiTheme="majorHAnsi"/>
          <w:sz w:val="24"/>
          <w:szCs w:val="24"/>
        </w:rPr>
        <w:t>1.Произвести запуск ДВС, выполнив всю необходимую подготовку.</w:t>
      </w:r>
    </w:p>
    <w:p w:rsidR="007E0AFC" w:rsidRPr="00740167" w:rsidRDefault="007E0AFC" w:rsidP="007E0AFC">
      <w:pPr>
        <w:tabs>
          <w:tab w:val="left" w:pos="851"/>
        </w:tabs>
        <w:spacing w:after="0"/>
        <w:ind w:left="567"/>
        <w:jc w:val="both"/>
        <w:rPr>
          <w:rFonts w:asciiTheme="majorHAnsi" w:eastAsia="Calibri" w:hAnsiTheme="majorHAnsi"/>
          <w:sz w:val="24"/>
          <w:szCs w:val="24"/>
        </w:rPr>
      </w:pPr>
      <w:r w:rsidRPr="00740167">
        <w:rPr>
          <w:rFonts w:asciiTheme="majorHAnsi" w:eastAsia="GungsuhChe" w:hAnsiTheme="majorHAnsi"/>
          <w:sz w:val="24"/>
          <w:szCs w:val="24"/>
        </w:rPr>
        <w:t>2. Произвести остановку ДВС.</w:t>
      </w:r>
      <w:r w:rsidRPr="00740167">
        <w:rPr>
          <w:rFonts w:asciiTheme="majorHAnsi" w:eastAsia="Calibri" w:hAnsiTheme="majorHAnsi"/>
          <w:sz w:val="24"/>
          <w:szCs w:val="24"/>
        </w:rPr>
        <w:t xml:space="preserve"> </w:t>
      </w:r>
    </w:p>
    <w:p w:rsidR="002C4BF4" w:rsidRDefault="002C4BF4" w:rsidP="00A431EF">
      <w:pPr>
        <w:spacing w:after="0"/>
        <w:rPr>
          <w:rFonts w:asciiTheme="majorHAnsi" w:hAnsiTheme="majorHAnsi"/>
        </w:rPr>
      </w:pPr>
    </w:p>
    <w:p w:rsidR="00364A3A" w:rsidRPr="00740167" w:rsidRDefault="00364A3A" w:rsidP="00A431EF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364A3A" w:rsidRPr="00740167" w:rsidSect="00740167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857"/>
    <w:multiLevelType w:val="hybridMultilevel"/>
    <w:tmpl w:val="A962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E7C"/>
    <w:multiLevelType w:val="hybridMultilevel"/>
    <w:tmpl w:val="18D4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4D9E"/>
    <w:multiLevelType w:val="hybridMultilevel"/>
    <w:tmpl w:val="38F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738A"/>
    <w:multiLevelType w:val="hybridMultilevel"/>
    <w:tmpl w:val="A962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4076"/>
    <w:multiLevelType w:val="hybridMultilevel"/>
    <w:tmpl w:val="5582AF3A"/>
    <w:lvl w:ilvl="0" w:tplc="DCBEF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17D3"/>
    <w:multiLevelType w:val="hybridMultilevel"/>
    <w:tmpl w:val="6C429CA4"/>
    <w:lvl w:ilvl="0" w:tplc="DCBEFC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366EB"/>
    <w:multiLevelType w:val="hybridMultilevel"/>
    <w:tmpl w:val="2122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34D12"/>
    <w:multiLevelType w:val="hybridMultilevel"/>
    <w:tmpl w:val="9AAA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829A8"/>
    <w:multiLevelType w:val="hybridMultilevel"/>
    <w:tmpl w:val="38F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252F1"/>
    <w:multiLevelType w:val="multilevel"/>
    <w:tmpl w:val="62DE6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BA53DF"/>
    <w:multiLevelType w:val="hybridMultilevel"/>
    <w:tmpl w:val="38F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10618"/>
    <w:multiLevelType w:val="hybridMultilevel"/>
    <w:tmpl w:val="C7DA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EF"/>
    <w:rsid w:val="00013ABA"/>
    <w:rsid w:val="000171C1"/>
    <w:rsid w:val="00022920"/>
    <w:rsid w:val="00033FDD"/>
    <w:rsid w:val="000B069A"/>
    <w:rsid w:val="000D00CB"/>
    <w:rsid w:val="001374FE"/>
    <w:rsid w:val="001A383D"/>
    <w:rsid w:val="001B7B29"/>
    <w:rsid w:val="001C0B45"/>
    <w:rsid w:val="001D58B6"/>
    <w:rsid w:val="00222D2B"/>
    <w:rsid w:val="002527D2"/>
    <w:rsid w:val="00254446"/>
    <w:rsid w:val="0028407B"/>
    <w:rsid w:val="002C4BF4"/>
    <w:rsid w:val="002E2E38"/>
    <w:rsid w:val="002E6CD8"/>
    <w:rsid w:val="003175D9"/>
    <w:rsid w:val="00347D63"/>
    <w:rsid w:val="00362FEA"/>
    <w:rsid w:val="00364A3A"/>
    <w:rsid w:val="00372272"/>
    <w:rsid w:val="00387C11"/>
    <w:rsid w:val="00483045"/>
    <w:rsid w:val="004C1630"/>
    <w:rsid w:val="004C3ECD"/>
    <w:rsid w:val="00531BA8"/>
    <w:rsid w:val="00550FB2"/>
    <w:rsid w:val="005A56C4"/>
    <w:rsid w:val="005B182C"/>
    <w:rsid w:val="005E19EC"/>
    <w:rsid w:val="00671D13"/>
    <w:rsid w:val="00675935"/>
    <w:rsid w:val="006E325A"/>
    <w:rsid w:val="0071332C"/>
    <w:rsid w:val="00740167"/>
    <w:rsid w:val="00743378"/>
    <w:rsid w:val="00750E38"/>
    <w:rsid w:val="007930C3"/>
    <w:rsid w:val="007A40C5"/>
    <w:rsid w:val="007B1278"/>
    <w:rsid w:val="007E0AFC"/>
    <w:rsid w:val="007F0073"/>
    <w:rsid w:val="00811120"/>
    <w:rsid w:val="008C0BDB"/>
    <w:rsid w:val="008D185C"/>
    <w:rsid w:val="00926D19"/>
    <w:rsid w:val="009C3D7E"/>
    <w:rsid w:val="00A41FDA"/>
    <w:rsid w:val="00A431EF"/>
    <w:rsid w:val="00AC64C5"/>
    <w:rsid w:val="00AD20DF"/>
    <w:rsid w:val="00AF0D89"/>
    <w:rsid w:val="00AF6E84"/>
    <w:rsid w:val="00AF7E61"/>
    <w:rsid w:val="00B62A69"/>
    <w:rsid w:val="00B8023B"/>
    <w:rsid w:val="00BB54B7"/>
    <w:rsid w:val="00BD1C76"/>
    <w:rsid w:val="00C060D8"/>
    <w:rsid w:val="00C16DBC"/>
    <w:rsid w:val="00CC6B8F"/>
    <w:rsid w:val="00CE598C"/>
    <w:rsid w:val="00D17E4C"/>
    <w:rsid w:val="00D3278A"/>
    <w:rsid w:val="00E04DA4"/>
    <w:rsid w:val="00E53E3C"/>
    <w:rsid w:val="00E92144"/>
    <w:rsid w:val="00EA4A55"/>
    <w:rsid w:val="00EB51E4"/>
    <w:rsid w:val="00EB5C20"/>
    <w:rsid w:val="00ED29EA"/>
    <w:rsid w:val="00F331EB"/>
    <w:rsid w:val="00F436C8"/>
    <w:rsid w:val="00FA2328"/>
    <w:rsid w:val="00FB6EF8"/>
    <w:rsid w:val="00FD3B86"/>
    <w:rsid w:val="00FD4DE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431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431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4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31E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11">
    <w:name w:val="Заголовок 11"/>
    <w:basedOn w:val="Standard"/>
    <w:next w:val="a"/>
    <w:rsid w:val="00A431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a"/>
    <w:rsid w:val="00A43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a"/>
    <w:rsid w:val="00A431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5">
    <w:name w:val="footnote text"/>
    <w:basedOn w:val="Standard"/>
    <w:link w:val="a6"/>
    <w:rsid w:val="00A431EF"/>
  </w:style>
  <w:style w:type="character" w:customStyle="1" w:styleId="a6">
    <w:name w:val="Текст сноски Знак"/>
    <w:basedOn w:val="a0"/>
    <w:link w:val="a5"/>
    <w:rsid w:val="00A431EF"/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Contents1">
    <w:name w:val="Contents 1"/>
    <w:basedOn w:val="Standard"/>
    <w:rsid w:val="00A431EF"/>
    <w:pPr>
      <w:tabs>
        <w:tab w:val="right" w:leader="dot" w:pos="9637"/>
      </w:tabs>
    </w:pPr>
  </w:style>
  <w:style w:type="paragraph" w:customStyle="1" w:styleId="Contents2">
    <w:name w:val="Contents 2"/>
    <w:basedOn w:val="Standard"/>
    <w:rsid w:val="00A431EF"/>
    <w:pPr>
      <w:tabs>
        <w:tab w:val="right" w:leader="dot" w:pos="9594"/>
      </w:tabs>
      <w:ind w:left="240"/>
    </w:pPr>
  </w:style>
  <w:style w:type="paragraph" w:customStyle="1" w:styleId="Contents3">
    <w:name w:val="Contents 3"/>
    <w:basedOn w:val="Standard"/>
    <w:rsid w:val="00A431EF"/>
    <w:pPr>
      <w:tabs>
        <w:tab w:val="right" w:leader="dot" w:pos="9551"/>
      </w:tabs>
      <w:ind w:left="480"/>
    </w:pPr>
  </w:style>
  <w:style w:type="paragraph" w:customStyle="1" w:styleId="Footnote">
    <w:name w:val="Footnote"/>
    <w:basedOn w:val="Standard"/>
    <w:rsid w:val="00A431EF"/>
    <w:pPr>
      <w:suppressLineNumbers/>
      <w:ind w:left="283" w:hanging="283"/>
    </w:pPr>
    <w:rPr>
      <w:sz w:val="20"/>
      <w:szCs w:val="20"/>
    </w:rPr>
  </w:style>
  <w:style w:type="character" w:styleId="a7">
    <w:name w:val="footnote reference"/>
    <w:basedOn w:val="a0"/>
    <w:rsid w:val="00A431EF"/>
  </w:style>
  <w:style w:type="character" w:styleId="a8">
    <w:name w:val="Emphasis"/>
    <w:basedOn w:val="a0"/>
    <w:uiPriority w:val="20"/>
    <w:qFormat/>
    <w:rsid w:val="00A431EF"/>
    <w:rPr>
      <w:i/>
      <w:iCs/>
    </w:rPr>
  </w:style>
  <w:style w:type="paragraph" w:styleId="a9">
    <w:name w:val="No Spacing"/>
    <w:uiPriority w:val="1"/>
    <w:qFormat/>
    <w:rsid w:val="00A431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12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7E0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E0AFC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Базовый"/>
    <w:rsid w:val="007E0AFC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Docsubtitle2Char">
    <w:name w:val="Doc subtitle2 Char"/>
    <w:link w:val="Docsubtitle2"/>
    <w:locked/>
    <w:rsid w:val="007E0AFC"/>
    <w:rPr>
      <w:rFonts w:ascii="Arial" w:eastAsia="Calibri" w:hAnsi="Arial" w:cs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7E0AFC"/>
    <w:pPr>
      <w:spacing w:after="0" w:line="240" w:lineRule="auto"/>
    </w:pPr>
    <w:rPr>
      <w:rFonts w:ascii="Arial" w:eastAsia="Calibri" w:hAnsi="Arial" w:cs="Arial"/>
      <w:sz w:val="28"/>
      <w:szCs w:val="28"/>
      <w:lang w:val="en-GB"/>
    </w:rPr>
  </w:style>
  <w:style w:type="paragraph" w:customStyle="1" w:styleId="Doctitle">
    <w:name w:val="Doc title"/>
    <w:basedOn w:val="a"/>
    <w:rsid w:val="007E0AFC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bullet">
    <w:name w:val="bullet"/>
    <w:basedOn w:val="a"/>
    <w:rsid w:val="00347D63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af">
    <w:name w:val="Hyperlink"/>
    <w:basedOn w:val="a0"/>
    <w:uiPriority w:val="99"/>
    <w:unhideWhenUsed/>
    <w:rsid w:val="00347D6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F43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431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431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4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31E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11">
    <w:name w:val="Заголовок 11"/>
    <w:basedOn w:val="Standard"/>
    <w:next w:val="a"/>
    <w:rsid w:val="00A431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a"/>
    <w:rsid w:val="00A43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a"/>
    <w:rsid w:val="00A431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5">
    <w:name w:val="footnote text"/>
    <w:basedOn w:val="Standard"/>
    <w:link w:val="a6"/>
    <w:rsid w:val="00A431EF"/>
  </w:style>
  <w:style w:type="character" w:customStyle="1" w:styleId="a6">
    <w:name w:val="Текст сноски Знак"/>
    <w:basedOn w:val="a0"/>
    <w:link w:val="a5"/>
    <w:rsid w:val="00A431EF"/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Contents1">
    <w:name w:val="Contents 1"/>
    <w:basedOn w:val="Standard"/>
    <w:rsid w:val="00A431EF"/>
    <w:pPr>
      <w:tabs>
        <w:tab w:val="right" w:leader="dot" w:pos="9637"/>
      </w:tabs>
    </w:pPr>
  </w:style>
  <w:style w:type="paragraph" w:customStyle="1" w:styleId="Contents2">
    <w:name w:val="Contents 2"/>
    <w:basedOn w:val="Standard"/>
    <w:rsid w:val="00A431EF"/>
    <w:pPr>
      <w:tabs>
        <w:tab w:val="right" w:leader="dot" w:pos="9594"/>
      </w:tabs>
      <w:ind w:left="240"/>
    </w:pPr>
  </w:style>
  <w:style w:type="paragraph" w:customStyle="1" w:styleId="Contents3">
    <w:name w:val="Contents 3"/>
    <w:basedOn w:val="Standard"/>
    <w:rsid w:val="00A431EF"/>
    <w:pPr>
      <w:tabs>
        <w:tab w:val="right" w:leader="dot" w:pos="9551"/>
      </w:tabs>
      <w:ind w:left="480"/>
    </w:pPr>
  </w:style>
  <w:style w:type="paragraph" w:customStyle="1" w:styleId="Footnote">
    <w:name w:val="Footnote"/>
    <w:basedOn w:val="Standard"/>
    <w:rsid w:val="00A431EF"/>
    <w:pPr>
      <w:suppressLineNumbers/>
      <w:ind w:left="283" w:hanging="283"/>
    </w:pPr>
    <w:rPr>
      <w:sz w:val="20"/>
      <w:szCs w:val="20"/>
    </w:rPr>
  </w:style>
  <w:style w:type="character" w:styleId="a7">
    <w:name w:val="footnote reference"/>
    <w:basedOn w:val="a0"/>
    <w:rsid w:val="00A431EF"/>
  </w:style>
  <w:style w:type="character" w:styleId="a8">
    <w:name w:val="Emphasis"/>
    <w:basedOn w:val="a0"/>
    <w:uiPriority w:val="20"/>
    <w:qFormat/>
    <w:rsid w:val="00A431EF"/>
    <w:rPr>
      <w:i/>
      <w:iCs/>
    </w:rPr>
  </w:style>
  <w:style w:type="paragraph" w:styleId="a9">
    <w:name w:val="No Spacing"/>
    <w:uiPriority w:val="1"/>
    <w:qFormat/>
    <w:rsid w:val="00A431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12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7E0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E0AFC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Базовый"/>
    <w:rsid w:val="007E0AFC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Docsubtitle2Char">
    <w:name w:val="Doc subtitle2 Char"/>
    <w:link w:val="Docsubtitle2"/>
    <w:locked/>
    <w:rsid w:val="007E0AFC"/>
    <w:rPr>
      <w:rFonts w:ascii="Arial" w:eastAsia="Calibri" w:hAnsi="Arial" w:cs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7E0AFC"/>
    <w:pPr>
      <w:spacing w:after="0" w:line="240" w:lineRule="auto"/>
    </w:pPr>
    <w:rPr>
      <w:rFonts w:ascii="Arial" w:eastAsia="Calibri" w:hAnsi="Arial" w:cs="Arial"/>
      <w:sz w:val="28"/>
      <w:szCs w:val="28"/>
      <w:lang w:val="en-GB"/>
    </w:rPr>
  </w:style>
  <w:style w:type="paragraph" w:customStyle="1" w:styleId="Doctitle">
    <w:name w:val="Doc title"/>
    <w:basedOn w:val="a"/>
    <w:rsid w:val="007E0AFC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bullet">
    <w:name w:val="bullet"/>
    <w:basedOn w:val="a"/>
    <w:rsid w:val="00347D63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af">
    <w:name w:val="Hyperlink"/>
    <w:basedOn w:val="a0"/>
    <w:uiPriority w:val="99"/>
    <w:unhideWhenUsed/>
    <w:rsid w:val="00347D6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F43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6391</Words>
  <Characters>36432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Dmitrii</cp:lastModifiedBy>
  <cp:revision>2</cp:revision>
  <cp:lastPrinted>2020-03-22T08:49:00Z</cp:lastPrinted>
  <dcterms:created xsi:type="dcterms:W3CDTF">2020-04-16T07:11:00Z</dcterms:created>
  <dcterms:modified xsi:type="dcterms:W3CDTF">2020-04-16T07:11:00Z</dcterms:modified>
</cp:coreProperties>
</file>