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3F" w:rsidRPr="00F666AE" w:rsidRDefault="00B9563F" w:rsidP="00B956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ГПОУ ЯО РЫБИНСКИЙ ТРАНСПОРТНО – ТЕХНОЛОГИЧЕСКИЙ КОЛЛЕДЖ</w:t>
      </w: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1E3995" w:rsidRDefault="00B9563F" w:rsidP="00B9563F">
      <w:pPr>
        <w:jc w:val="center"/>
        <w:outlineLvl w:val="0"/>
        <w:rPr>
          <w:b/>
          <w:sz w:val="40"/>
          <w:szCs w:val="40"/>
        </w:rPr>
      </w:pPr>
    </w:p>
    <w:p w:rsidR="00B9563F" w:rsidRPr="00B9563F" w:rsidRDefault="00B9563F" w:rsidP="00B9563F">
      <w:pPr>
        <w:jc w:val="center"/>
        <w:outlineLvl w:val="0"/>
        <w:rPr>
          <w:sz w:val="40"/>
          <w:szCs w:val="40"/>
        </w:rPr>
      </w:pPr>
      <w:r w:rsidRPr="00B9563F">
        <w:rPr>
          <w:sz w:val="40"/>
          <w:szCs w:val="40"/>
        </w:rPr>
        <w:t>Рабочая программа междисциплинарного курса</w:t>
      </w:r>
    </w:p>
    <w:p w:rsidR="00B9563F" w:rsidRPr="00B9563F" w:rsidRDefault="00B9563F" w:rsidP="00B9563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МДК.01.01 </w:t>
      </w:r>
      <w:r w:rsidRPr="00B9563F">
        <w:rPr>
          <w:b/>
          <w:sz w:val="44"/>
          <w:szCs w:val="44"/>
        </w:rPr>
        <w:t>Технология механизированных работ в растениеводстве</w:t>
      </w: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b/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B9563F" w:rsidP="00B9563F">
      <w:pPr>
        <w:jc w:val="center"/>
        <w:rPr>
          <w:sz w:val="28"/>
          <w:szCs w:val="28"/>
        </w:rPr>
      </w:pPr>
    </w:p>
    <w:p w:rsidR="00B9563F" w:rsidRDefault="008511B2" w:rsidP="008511B2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15993E8" wp14:editId="148C1263">
            <wp:simplePos x="0" y="0"/>
            <wp:positionH relativeFrom="column">
              <wp:posOffset>-875665</wp:posOffset>
            </wp:positionH>
            <wp:positionV relativeFrom="paragraph">
              <wp:posOffset>-105410</wp:posOffset>
            </wp:positionV>
            <wp:extent cx="6951980" cy="956945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94" t="22283" r="12202" b="10515"/>
                    <a:stretch/>
                  </pic:blipFill>
                  <pic:spPr bwMode="auto">
                    <a:xfrm>
                      <a:off x="0" y="0"/>
                      <a:ext cx="6951980" cy="956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3F">
        <w:rPr>
          <w:sz w:val="28"/>
          <w:szCs w:val="28"/>
        </w:rPr>
        <w:tab/>
      </w:r>
    </w:p>
    <w:p w:rsidR="008511B2" w:rsidRDefault="008511B2" w:rsidP="00B9563F">
      <w:pPr>
        <w:jc w:val="center"/>
        <w:outlineLvl w:val="0"/>
        <w:rPr>
          <w:sz w:val="36"/>
          <w:szCs w:val="36"/>
        </w:rPr>
      </w:pPr>
    </w:p>
    <w:p w:rsidR="008511B2" w:rsidRDefault="008511B2" w:rsidP="00B9563F">
      <w:pPr>
        <w:jc w:val="center"/>
        <w:outlineLvl w:val="0"/>
        <w:rPr>
          <w:sz w:val="36"/>
          <w:szCs w:val="36"/>
        </w:rPr>
      </w:pPr>
    </w:p>
    <w:p w:rsidR="008511B2" w:rsidRPr="00DD4085" w:rsidRDefault="008511B2" w:rsidP="00B9563F">
      <w:pPr>
        <w:jc w:val="center"/>
        <w:outlineLvl w:val="0"/>
        <w:rPr>
          <w:sz w:val="36"/>
          <w:szCs w:val="36"/>
        </w:rPr>
      </w:pPr>
    </w:p>
    <w:p w:rsidR="00B9563F" w:rsidRPr="00DD4085" w:rsidRDefault="00B9563F" w:rsidP="00B9563F">
      <w:pPr>
        <w:jc w:val="center"/>
        <w:outlineLvl w:val="0"/>
        <w:rPr>
          <w:sz w:val="36"/>
          <w:szCs w:val="36"/>
        </w:rPr>
      </w:pPr>
    </w:p>
    <w:p w:rsidR="00B9563F" w:rsidRDefault="00B9563F" w:rsidP="00B9563F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Содержание</w:t>
      </w:r>
    </w:p>
    <w:p w:rsidR="00B9563F" w:rsidRDefault="00B9563F" w:rsidP="00B95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9563F" w:rsidRPr="00B9563F" w:rsidRDefault="00B9563F" w:rsidP="00B9563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1.ПАСПОРТ РАБОЧЕЙ ПРОГРАММЫ МЕЖДИСЦИПЛИНАРНОГО КУРСА</w:t>
      </w:r>
    </w:p>
    <w:p w:rsidR="00B9563F" w:rsidRPr="00B9563F" w:rsidRDefault="00B9563F" w:rsidP="00B956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2.РЕЗУЛЬТАТЫ ОСВОЕНИЯ ПРОГРАММЫ МЕЖДИСЦИПЛИНАРНОГО КУРСА</w:t>
      </w:r>
    </w:p>
    <w:p w:rsidR="00B9563F" w:rsidRPr="00B9563F" w:rsidRDefault="00B9563F" w:rsidP="00B956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3.СТРУКТУРА И ПРИМЕРНОЕ СОДЕРЖАНИЕ ПРОГРАММЫ МЕЖДИСЦИПЛИНАРНОГО КУРСА</w:t>
      </w:r>
    </w:p>
    <w:p w:rsidR="00B9563F" w:rsidRPr="00B9563F" w:rsidRDefault="00B9563F" w:rsidP="00B9563F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 xml:space="preserve">4.УСЛОВИЯ РЕАЛИЗАЦИИ ПРОГРАММЫ МЕЖДИСЦИПЛИНАРНОГО КУРСА </w:t>
      </w: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5.КОНТРОЛЬ И ОЦЕНКА РЕЗУЛЬТАТОВ ОСВОЕНИЯ ПРОГРАММЫ МЕЖДИСЦИПЛИНАРНОГО КУРСА (ВИДА ПРОФЕССИНАЛЬНОЙ ДЕЯТЕЛЬНОСТИ)</w:t>
      </w: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rPr>
          <w:b/>
          <w:sz w:val="32"/>
        </w:rPr>
      </w:pPr>
      <w:bookmarkStart w:id="0" w:name="_GoBack"/>
      <w:bookmarkEnd w:id="0"/>
      <w:r>
        <w:rPr>
          <w:sz w:val="28"/>
        </w:rPr>
        <w:lastRenderedPageBreak/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2"/>
        </w:rPr>
        <w:t>Тематический план</w:t>
      </w:r>
    </w:p>
    <w:p w:rsidR="00B9563F" w:rsidRDefault="00B9563F" w:rsidP="00B9563F">
      <w:pPr>
        <w:rPr>
          <w:b/>
          <w:sz w:val="34"/>
        </w:rPr>
      </w:pPr>
    </w:p>
    <w:tbl>
      <w:tblPr>
        <w:tblW w:w="10136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276"/>
        <w:gridCol w:w="1239"/>
      </w:tblGrid>
      <w:tr w:rsidR="00B9563F" w:rsidTr="00463C55">
        <w:tc>
          <w:tcPr>
            <w:tcW w:w="959" w:type="dxa"/>
          </w:tcPr>
          <w:p w:rsidR="00B9563F" w:rsidRDefault="00B9563F" w:rsidP="00B95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темы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6"/>
            </w:pPr>
            <w:r>
              <w:t>Наименование темы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тч</w:t>
            </w:r>
            <w:proofErr w:type="spellEnd"/>
            <w:r>
              <w:rPr>
                <w:sz w:val="24"/>
              </w:rPr>
              <w:t xml:space="preserve"> ПЗ</w:t>
            </w:r>
          </w:p>
        </w:tc>
      </w:tr>
      <w:tr w:rsidR="00B9563F" w:rsidTr="00463C55">
        <w:trPr>
          <w:cantSplit/>
        </w:trPr>
        <w:tc>
          <w:tcPr>
            <w:tcW w:w="10136" w:type="dxa"/>
            <w:gridSpan w:val="4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 курс 1 семестр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2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Организация и производство механизированных работ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Энергетические средства и типы МТА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Эксплуатационные показатели МТА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Комплектование МТА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Показатели работы МТА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Способы движения агрегатов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Производство работ по обработке почвы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Производство работ по посеву с\х культур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39" w:type="dxa"/>
          </w:tcPr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right"/>
            </w:pPr>
            <w:r>
              <w:t>Итого за 1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9563F" w:rsidTr="00463C55">
        <w:trPr>
          <w:cantSplit/>
        </w:trPr>
        <w:tc>
          <w:tcPr>
            <w:tcW w:w="10136" w:type="dxa"/>
            <w:gridSpan w:val="4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 курс 2 семестр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2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Внесение удобрений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jc w:val="right"/>
              <w:rPr>
                <w:sz w:val="28"/>
              </w:rPr>
            </w:pPr>
            <w:r>
              <w:rPr>
                <w:sz w:val="28"/>
              </w:rPr>
              <w:t>Итого за 2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center"/>
            </w:pPr>
            <w:r>
              <w:t>2 курс 3 семестр</w:t>
            </w:r>
          </w:p>
          <w:p w:rsidR="00B9563F" w:rsidRPr="000537F9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Химическая защита растений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sz w:val="28"/>
              </w:rPr>
            </w:pPr>
          </w:p>
          <w:p w:rsidR="00B9563F" w:rsidRDefault="00B9563F" w:rsidP="00B954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Pr="00767803" w:rsidRDefault="00B9563F" w:rsidP="00B954C4">
            <w:pPr>
              <w:pStyle w:val="3"/>
              <w:jc w:val="right"/>
              <w:rPr>
                <w:b w:val="0"/>
              </w:rPr>
            </w:pPr>
            <w:r>
              <w:rPr>
                <w:b w:val="0"/>
              </w:rPr>
              <w:t>Итого за 3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center"/>
            </w:pPr>
            <w:r>
              <w:t>2 курс 4 семестр</w:t>
            </w:r>
          </w:p>
          <w:p w:rsidR="00B9563F" w:rsidRPr="000537F9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Возделывание и уборка кормовых культур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Pr="002854C9" w:rsidRDefault="00B9563F" w:rsidP="00B954C4">
            <w:pPr>
              <w:pStyle w:val="3"/>
              <w:jc w:val="right"/>
              <w:rPr>
                <w:b w:val="0"/>
              </w:rPr>
            </w:pPr>
            <w:r w:rsidRPr="002854C9">
              <w:rPr>
                <w:b w:val="0"/>
              </w:rPr>
              <w:t>Итого за 4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center"/>
            </w:pPr>
            <w:r>
              <w:t>3 курс 5 семестр</w:t>
            </w:r>
          </w:p>
          <w:p w:rsidR="00B9563F" w:rsidRPr="000537F9" w:rsidRDefault="00B9563F" w:rsidP="00B954C4">
            <w:pPr>
              <w:rPr>
                <w:sz w:val="28"/>
                <w:szCs w:val="28"/>
              </w:rPr>
            </w:pPr>
            <w:r w:rsidRPr="000537F9">
              <w:rPr>
                <w:sz w:val="28"/>
                <w:szCs w:val="28"/>
              </w:rPr>
              <w:t>Возделывание и уборка картофеля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right"/>
            </w:pPr>
            <w:r>
              <w:t>Итого за 5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center"/>
            </w:pPr>
            <w:r>
              <w:t>3 курс 6 семестр</w:t>
            </w:r>
          </w:p>
          <w:p w:rsidR="00B9563F" w:rsidRPr="000537F9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Полив с\х культур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right"/>
            </w:pPr>
            <w:r>
              <w:t>Итого за 6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center"/>
            </w:pPr>
            <w:r>
              <w:t>3 курс 7 семестр</w:t>
            </w:r>
          </w:p>
          <w:p w:rsidR="00B9563F" w:rsidRDefault="00B9563F" w:rsidP="00B954C4">
            <w:pPr>
              <w:rPr>
                <w:sz w:val="28"/>
              </w:rPr>
            </w:pPr>
            <w:r>
              <w:rPr>
                <w:sz w:val="28"/>
              </w:rPr>
              <w:t>Возделывание и уборка зерновых культур</w:t>
            </w:r>
          </w:p>
          <w:p w:rsidR="00B9563F" w:rsidRPr="000537F9" w:rsidRDefault="00B9563F" w:rsidP="00B954C4">
            <w:r>
              <w:rPr>
                <w:sz w:val="28"/>
              </w:rPr>
              <w:t>Послеуборочная подработка зерна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right"/>
            </w:pPr>
            <w:r>
              <w:t>Итого за 7 семестр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B9563F" w:rsidTr="00463C55">
        <w:tc>
          <w:tcPr>
            <w:tcW w:w="959" w:type="dxa"/>
          </w:tcPr>
          <w:p w:rsidR="00B9563F" w:rsidRDefault="00B9563F" w:rsidP="00B954C4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B9563F" w:rsidRDefault="00B9563F" w:rsidP="00B954C4">
            <w:pPr>
              <w:pStyle w:val="3"/>
              <w:jc w:val="right"/>
            </w:pPr>
            <w:r>
              <w:t>Всего за курс обучения</w:t>
            </w:r>
          </w:p>
        </w:tc>
        <w:tc>
          <w:tcPr>
            <w:tcW w:w="1276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151</w:t>
            </w:r>
          </w:p>
        </w:tc>
        <w:tc>
          <w:tcPr>
            <w:tcW w:w="1239" w:type="dxa"/>
          </w:tcPr>
          <w:p w:rsidR="00B9563F" w:rsidRDefault="00B9563F" w:rsidP="00B954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</w:tr>
    </w:tbl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Pr="00DD4085" w:rsidRDefault="00B9563F" w:rsidP="00B9563F">
      <w:pPr>
        <w:pStyle w:val="a5"/>
        <w:ind w:left="0"/>
        <w:rPr>
          <w:sz w:val="28"/>
          <w:szCs w:val="28"/>
        </w:rPr>
      </w:pPr>
    </w:p>
    <w:p w:rsidR="00B9563F" w:rsidRDefault="00B9563F" w:rsidP="00B9563F">
      <w:pPr>
        <w:jc w:val="both"/>
        <w:rPr>
          <w:sz w:val="28"/>
          <w:szCs w:val="28"/>
        </w:rPr>
      </w:pPr>
    </w:p>
    <w:p w:rsidR="00B9563F" w:rsidRPr="005640E4" w:rsidRDefault="00B9563F" w:rsidP="00B95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1.ПАСПОРТ РАБОЧЕЙ ПРОГРАММЫ МЕЖДИСЦИПЛИНАРНОГО КУРСА</w:t>
      </w:r>
    </w:p>
    <w:p w:rsidR="00B9563F" w:rsidRDefault="00B9563F" w:rsidP="00B95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механизированных работ в растениеводстве</w:t>
      </w:r>
    </w:p>
    <w:p w:rsidR="00B9563F" w:rsidRDefault="00B9563F" w:rsidP="00B9563F">
      <w:pPr>
        <w:outlineLvl w:val="0"/>
        <w:rPr>
          <w:b/>
          <w:sz w:val="28"/>
          <w:szCs w:val="28"/>
        </w:rPr>
      </w:pPr>
    </w:p>
    <w:p w:rsidR="00B9563F" w:rsidRPr="00B9563F" w:rsidRDefault="00B9563F" w:rsidP="00B9563F">
      <w:pPr>
        <w:pStyle w:val="a5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B9563F" w:rsidRPr="008941B0" w:rsidRDefault="00B9563F" w:rsidP="00B956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междисциплинарного курса  является частью рабочей основной профессиональной образовательной программы по  профессии  </w:t>
      </w:r>
      <w:r>
        <w:rPr>
          <w:b/>
          <w:sz w:val="28"/>
          <w:szCs w:val="28"/>
        </w:rPr>
        <w:t xml:space="preserve">35.01.11 Мастер сельскохозяйственного производства </w:t>
      </w:r>
      <w:r>
        <w:rPr>
          <w:sz w:val="28"/>
          <w:szCs w:val="28"/>
        </w:rPr>
        <w:t>в части освоения основного вида профессиональной деятельности (ВПД):</w:t>
      </w:r>
      <w:r w:rsidRPr="0089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выполнение механизированных работ по возделыванию и уборке с/х культур, </w:t>
      </w:r>
      <w:r>
        <w:rPr>
          <w:sz w:val="28"/>
          <w:szCs w:val="28"/>
        </w:rPr>
        <w:t xml:space="preserve"> и соответствующих общепрофессиональных компетенций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):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B9563F">
        <w:rPr>
          <w:rFonts w:ascii="Times New Roman" w:hAnsi="Times New Roman"/>
          <w:sz w:val="28"/>
          <w:szCs w:val="28"/>
        </w:rPr>
        <w:t>.Понимать сущность и социальную значимость своей будущей профессии. Проявлять к ней устойчивый интерес.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2.Организовывать свою деятельность, исходя из цели и способов её достижения, определённых руководителем.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3.Анализировать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4.Осуществлять поиск информации, необходимой для выполнения профессиональных задач.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5.Использовать информационно-коммуникационные  технологии в профессиональной деятельности.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6.Работать в команде, эффективно общаться с коллегами, руководством. Клиентами.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7.Организовывать свою деятельность с соблюдением требований охраны труда и экологической безопасности.</w:t>
      </w:r>
    </w:p>
    <w:p w:rsidR="00B9563F" w:rsidRPr="00B9563F" w:rsidRDefault="00B9563F" w:rsidP="00B9563F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8.Исполнять воинскую обязанность. В том числе с применением полученных профессиональных знаний.</w:t>
      </w: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И профессиональных компетенци</w:t>
      </w:r>
      <w:proofErr w:type="gramStart"/>
      <w:r w:rsidRPr="00B9563F">
        <w:rPr>
          <w:rFonts w:ascii="Times New Roman" w:hAnsi="Times New Roman"/>
          <w:sz w:val="28"/>
          <w:szCs w:val="28"/>
        </w:rPr>
        <w:t>и(</w:t>
      </w:r>
      <w:proofErr w:type="gramEnd"/>
      <w:r w:rsidRPr="00B9563F">
        <w:rPr>
          <w:rFonts w:ascii="Times New Roman" w:hAnsi="Times New Roman"/>
          <w:sz w:val="28"/>
          <w:szCs w:val="28"/>
        </w:rPr>
        <w:t>ПК):</w:t>
      </w: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ПК 1.1.Управлять тракторами и самоходными с/х машинами.</w:t>
      </w: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ПК 1.2.Выполнять техническое обслуживание тракторов, с/х машин и оборудования в мастерских и пунктах ТО.</w:t>
      </w: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ПК 1.3.Выполнять работы по возделыванию и уборке с/х культур в растениеводстве.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Программа  междисциплинарного курса может быть использована в дополнительном профессиональном образовании и профессиональной подготовке работников в области сельскохозяйственного производства при наличии основного общего образования. Опыт работы не требуется.</w:t>
      </w:r>
    </w:p>
    <w:p w:rsidR="00B9563F" w:rsidRDefault="00B9563F" w:rsidP="00B9563F">
      <w:pPr>
        <w:rPr>
          <w:sz w:val="28"/>
          <w:szCs w:val="28"/>
        </w:rPr>
      </w:pP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 xml:space="preserve">1.2.Цели и задачи </w:t>
      </w:r>
      <w:r w:rsidRPr="00B9563F">
        <w:rPr>
          <w:rFonts w:ascii="Times New Roman" w:hAnsi="Times New Roman"/>
          <w:sz w:val="28"/>
          <w:szCs w:val="28"/>
        </w:rPr>
        <w:t>программы междисциплинарного курса</w:t>
      </w:r>
      <w:r w:rsidRPr="00B9563F">
        <w:rPr>
          <w:rFonts w:ascii="Times New Roman" w:hAnsi="Times New Roman"/>
          <w:b/>
          <w:sz w:val="28"/>
          <w:szCs w:val="28"/>
        </w:rPr>
        <w:t xml:space="preserve"> – требования к результатам освоения </w:t>
      </w:r>
      <w:r w:rsidRPr="00B9563F">
        <w:rPr>
          <w:rFonts w:ascii="Times New Roman" w:hAnsi="Times New Roman"/>
          <w:sz w:val="28"/>
          <w:szCs w:val="28"/>
        </w:rPr>
        <w:t xml:space="preserve"> междисциплинарного курса</w:t>
      </w:r>
      <w:r w:rsidRPr="00B9563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563F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компетенциями  </w:t>
      </w:r>
      <w:proofErr w:type="gramStart"/>
      <w:r w:rsidRPr="00B9563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9563F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B9563F" w:rsidRDefault="00B9563F" w:rsidP="00B95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Управления тракторами, самоходными машинами всех марок;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Технического обслуживания тракторов и с/х машин всех марок;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Выполнения механизированных работ по возделыванию и уборке с/х культур;</w:t>
      </w:r>
    </w:p>
    <w:p w:rsidR="00B9563F" w:rsidRPr="000D2E3C" w:rsidRDefault="00B9563F" w:rsidP="00B9563F">
      <w:pPr>
        <w:rPr>
          <w:b/>
          <w:sz w:val="28"/>
          <w:szCs w:val="28"/>
        </w:rPr>
      </w:pPr>
      <w:r w:rsidRPr="000D2E3C">
        <w:rPr>
          <w:b/>
          <w:sz w:val="28"/>
          <w:szCs w:val="28"/>
        </w:rPr>
        <w:t>Уметь: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Самостоятельно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 в соответствии с требованиями агротехники и интенсивных технологий производства;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 xml:space="preserve">Комплектовать МТА для проведения агротехнических работ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/ производстве;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Выполнять технологические операции по регулировке машин и механизмов;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Перевозить грузы на тракторных прицепах, контролировать погрузку, размещение и закрепление груза;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выполнять работы средней сложности по </w:t>
      </w:r>
      <w:proofErr w:type="gramStart"/>
      <w:r>
        <w:rPr>
          <w:sz w:val="28"/>
          <w:szCs w:val="28"/>
        </w:rPr>
        <w:t>периодическому</w:t>
      </w:r>
      <w:proofErr w:type="gramEnd"/>
      <w:r>
        <w:rPr>
          <w:sz w:val="28"/>
          <w:szCs w:val="28"/>
        </w:rPr>
        <w:t xml:space="preserve"> ТО тракторов и </w:t>
      </w:r>
      <w:proofErr w:type="spellStart"/>
      <w:r>
        <w:rPr>
          <w:sz w:val="28"/>
          <w:szCs w:val="28"/>
        </w:rPr>
        <w:t>агрегатируемых</w:t>
      </w:r>
      <w:proofErr w:type="spellEnd"/>
      <w:r>
        <w:rPr>
          <w:sz w:val="28"/>
          <w:szCs w:val="28"/>
        </w:rPr>
        <w:t xml:space="preserve"> с ними с/х машин, зерновых и специализированных комбайнов с применением современных средств ТО;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Выявлять несложные неисправности тракторов и с/х машин, зерновых и специальных комбайнов и выполнять работы по их устранению;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Выполнять под руководством работы по подготовке, установке на хранение и снятию с хранения машин;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Оформлять первичную документацию;</w:t>
      </w:r>
    </w:p>
    <w:p w:rsidR="00B9563F" w:rsidRDefault="00B9563F" w:rsidP="00B9563F">
      <w:pPr>
        <w:rPr>
          <w:b/>
          <w:sz w:val="28"/>
          <w:szCs w:val="28"/>
        </w:rPr>
      </w:pPr>
      <w:r w:rsidRPr="0011504C">
        <w:rPr>
          <w:b/>
          <w:sz w:val="28"/>
          <w:szCs w:val="28"/>
        </w:rPr>
        <w:t>Знать</w:t>
      </w:r>
      <w:r>
        <w:rPr>
          <w:b/>
          <w:sz w:val="28"/>
          <w:szCs w:val="28"/>
        </w:rPr>
        <w:t>: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Правила выполнения агротехнических и агрохимических работ МТА в соответствии с требованиями агротехники и интенсивных технологий;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Методы и приёмы выполнения этих работ;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 xml:space="preserve">Устройство, принцип действия и регулировки </w:t>
      </w:r>
      <w:proofErr w:type="gramStart"/>
      <w:r>
        <w:rPr>
          <w:sz w:val="28"/>
          <w:szCs w:val="28"/>
        </w:rPr>
        <w:t>тракторов</w:t>
      </w:r>
      <w:proofErr w:type="gramEnd"/>
      <w:r>
        <w:rPr>
          <w:sz w:val="28"/>
          <w:szCs w:val="28"/>
        </w:rPr>
        <w:t xml:space="preserve"> основных марок;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Принцип действия, устройство, технические и технологические принципы регулировки с/х машин;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Правила комплектования МТА в растениеводстве и животноводстве;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Средства и виды ТО тракторов и с/х машин;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Содержание и правила  оформления первичной документации;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Правовые и организационные основы охраны труда;</w:t>
      </w:r>
    </w:p>
    <w:p w:rsidR="00B9563F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Правила гигиены и производственной санитарии;</w:t>
      </w:r>
    </w:p>
    <w:p w:rsidR="00B9563F" w:rsidRPr="0011504C" w:rsidRDefault="00B9563F" w:rsidP="00B9563F">
      <w:pPr>
        <w:rPr>
          <w:sz w:val="28"/>
          <w:szCs w:val="28"/>
        </w:rPr>
      </w:pPr>
      <w:r>
        <w:rPr>
          <w:sz w:val="28"/>
          <w:szCs w:val="28"/>
        </w:rPr>
        <w:t>Требования ТБ и правил пожарной безопасности при работе на тракторах и с/х машинах</w:t>
      </w: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1.3.Рекомендуемое количество часов на освоение примерной </w:t>
      </w:r>
      <w:r w:rsidRPr="003A4E03">
        <w:rPr>
          <w:b/>
          <w:sz w:val="28"/>
          <w:szCs w:val="28"/>
        </w:rPr>
        <w:t>программы междисциплинарного курса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Всего – 1129  часов, в том числе: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 xml:space="preserve">Максимальной учебной нагрузки  </w:t>
      </w:r>
      <w:proofErr w:type="gramStart"/>
      <w:r w:rsidRPr="00B9563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9563F">
        <w:rPr>
          <w:rFonts w:ascii="Times New Roman" w:hAnsi="Times New Roman"/>
          <w:sz w:val="28"/>
          <w:szCs w:val="28"/>
        </w:rPr>
        <w:t xml:space="preserve"> –226 часов, включая: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 xml:space="preserve">-обязательной аудиторной учебной нагрузки  </w:t>
      </w:r>
      <w:proofErr w:type="gramStart"/>
      <w:r w:rsidRPr="00B9563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9563F">
        <w:rPr>
          <w:rFonts w:ascii="Times New Roman" w:hAnsi="Times New Roman"/>
          <w:sz w:val="28"/>
          <w:szCs w:val="28"/>
        </w:rPr>
        <w:t xml:space="preserve"> –  151 час;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 xml:space="preserve">-самостоятельной работы  </w:t>
      </w:r>
      <w:proofErr w:type="gramStart"/>
      <w:r w:rsidRPr="00B9563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9563F">
        <w:rPr>
          <w:rFonts w:ascii="Times New Roman" w:hAnsi="Times New Roman"/>
          <w:sz w:val="28"/>
          <w:szCs w:val="28"/>
        </w:rPr>
        <w:t xml:space="preserve"> – 75 часов;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Учебной и производственной практики –903 часа.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Default="00B9563F" w:rsidP="00B9563F">
      <w:pPr>
        <w:pStyle w:val="a5"/>
        <w:ind w:left="1440"/>
        <w:rPr>
          <w:sz w:val="28"/>
          <w:szCs w:val="28"/>
        </w:rPr>
      </w:pPr>
    </w:p>
    <w:p w:rsidR="00B9563F" w:rsidRPr="009F0A56" w:rsidRDefault="00B9563F" w:rsidP="00B9563F">
      <w:pPr>
        <w:pStyle w:val="a5"/>
        <w:ind w:left="1440"/>
        <w:rPr>
          <w:sz w:val="28"/>
          <w:szCs w:val="28"/>
        </w:rPr>
      </w:pPr>
    </w:p>
    <w:p w:rsidR="00B9563F" w:rsidRPr="005640E4" w:rsidRDefault="00B9563F" w:rsidP="00B9563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2.РЕЗУЛЬТАТЫ ОСВОЕНИЯ ПРОГРАММЫ МЕЖДИСЦИПЛИНАРНОГО КУРСА</w:t>
      </w:r>
    </w:p>
    <w:p w:rsidR="00B9563F" w:rsidRDefault="00B9563F" w:rsidP="00B9563F">
      <w:pPr>
        <w:rPr>
          <w:b/>
          <w:sz w:val="28"/>
          <w:szCs w:val="28"/>
        </w:rPr>
      </w:pPr>
    </w:p>
    <w:p w:rsidR="00B9563F" w:rsidRDefault="00B9563F" w:rsidP="00B9563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Результатом освоения</w:t>
      </w:r>
      <w:r w:rsidRPr="00B50792">
        <w:rPr>
          <w:b/>
          <w:sz w:val="28"/>
          <w:szCs w:val="28"/>
        </w:rPr>
        <w:t xml:space="preserve"> </w:t>
      </w:r>
      <w:r w:rsidRPr="003A4E03">
        <w:rPr>
          <w:b/>
          <w:sz w:val="28"/>
          <w:szCs w:val="28"/>
        </w:rPr>
        <w:t>программы междисциплинарного 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овладение обучающимся видом профессиональной деятельности (ВПД)</w:t>
      </w:r>
      <w:r w:rsidRPr="00DF6C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механизированных работ по возделыванию и уборке с/х культур</w:t>
      </w:r>
      <w:r>
        <w:rPr>
          <w:sz w:val="28"/>
          <w:szCs w:val="28"/>
        </w:rPr>
        <w:t>, 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jc w:val="center"/>
              <w:rPr>
                <w:b/>
                <w:sz w:val="28"/>
                <w:szCs w:val="28"/>
              </w:rPr>
            </w:pPr>
            <w:r w:rsidRPr="004D343F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своей деятельности, нести ответственность за результаты работы.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Осуществлять поиск информации, необходимой для выполнения профессиональных задач.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Использовать информационно-коммуникационные  технологии в профессиональной деятельности.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Работать в команде, эффективно общаться с коллегами, руководством. Клиентами.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proofErr w:type="gramStart"/>
            <w:r w:rsidRPr="004D343F">
              <w:rPr>
                <w:sz w:val="28"/>
                <w:szCs w:val="28"/>
              </w:rPr>
              <w:t>ОК</w:t>
            </w:r>
            <w:proofErr w:type="gramEnd"/>
            <w:r w:rsidRPr="004D343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 w:rsidRPr="004D343F">
              <w:rPr>
                <w:sz w:val="28"/>
                <w:szCs w:val="28"/>
              </w:rPr>
              <w:t>Исполнять воинскую обязанность. В том числе с применением полученных профессиональных знаний.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63C55" w:rsidRDefault="00B9563F" w:rsidP="00B954C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3C55">
              <w:rPr>
                <w:rFonts w:ascii="Times New Roman" w:hAnsi="Times New Roman"/>
                <w:sz w:val="28"/>
                <w:szCs w:val="28"/>
              </w:rPr>
              <w:t>Управлять тракторами и самоходными с/х машинами.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возделыванию и уборке с/х культур в растениеводстве</w:t>
            </w:r>
          </w:p>
        </w:tc>
      </w:tr>
      <w:tr w:rsidR="00B9563F" w:rsidTr="00B954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ПК 1.3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sz w:val="28"/>
                <w:szCs w:val="28"/>
              </w:rPr>
              <w:t>Выполнять техническое обслуживание тракторов, с/х машин и оборудования в мастерских и пунктах ТО.</w:t>
            </w:r>
          </w:p>
        </w:tc>
      </w:tr>
    </w:tbl>
    <w:p w:rsidR="00B9563F" w:rsidRDefault="00B9563F" w:rsidP="00B9563F">
      <w:pPr>
        <w:pStyle w:val="a5"/>
        <w:ind w:left="1440"/>
        <w:rPr>
          <w:b/>
          <w:sz w:val="28"/>
          <w:szCs w:val="28"/>
        </w:rPr>
      </w:pPr>
    </w:p>
    <w:p w:rsidR="00B9563F" w:rsidRDefault="00B9563F" w:rsidP="00B9563F">
      <w:pPr>
        <w:ind w:left="708"/>
        <w:rPr>
          <w:sz w:val="28"/>
          <w:szCs w:val="28"/>
        </w:rPr>
      </w:pPr>
    </w:p>
    <w:p w:rsidR="00B9563F" w:rsidRDefault="00B9563F" w:rsidP="00B9563F">
      <w:pPr>
        <w:ind w:left="708"/>
        <w:rPr>
          <w:sz w:val="28"/>
          <w:szCs w:val="28"/>
        </w:rPr>
      </w:pPr>
    </w:p>
    <w:p w:rsidR="00B9563F" w:rsidRDefault="00B9563F" w:rsidP="00B9563F">
      <w:pPr>
        <w:rPr>
          <w:sz w:val="28"/>
          <w:szCs w:val="28"/>
        </w:rPr>
        <w:sectPr w:rsidR="00B9563F" w:rsidSect="00B9563F">
          <w:pgSz w:w="11906" w:h="16838"/>
          <w:pgMar w:top="1134" w:right="851" w:bottom="1134" w:left="1701" w:header="709" w:footer="709" w:gutter="0"/>
          <w:cols w:space="720"/>
        </w:sectPr>
      </w:pPr>
    </w:p>
    <w:p w:rsidR="00B9563F" w:rsidRPr="00B9563F" w:rsidRDefault="00B9563F" w:rsidP="00B9563F">
      <w:pPr>
        <w:pStyle w:val="a5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lastRenderedPageBreak/>
        <w:t>СТРУКТУРА И ПРИМЕРНОЕ СОДЕРЖАНИЕ ПРОГРАММЫ МЕЖДИСЦИПЛИНАРНОГО КУРСА</w:t>
      </w: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</w:p>
    <w:p w:rsidR="00B9563F" w:rsidRPr="00B9563F" w:rsidRDefault="00B9563F" w:rsidP="00B9563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9563F">
        <w:rPr>
          <w:rFonts w:ascii="Times New Roman" w:hAnsi="Times New Roman"/>
          <w:b/>
          <w:sz w:val="28"/>
          <w:szCs w:val="28"/>
        </w:rPr>
        <w:t>.1.Тематический план программы междисциплинарного курса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544"/>
        <w:gridCol w:w="850"/>
        <w:gridCol w:w="1291"/>
        <w:gridCol w:w="1686"/>
        <w:gridCol w:w="1417"/>
        <w:gridCol w:w="1418"/>
        <w:gridCol w:w="1353"/>
      </w:tblGrid>
      <w:tr w:rsidR="00B9563F" w:rsidRPr="00B9563F" w:rsidTr="00B954C4"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Объём часов, отведённый на освоение междисциплинарного курса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B9563F" w:rsidRPr="00B9563F" w:rsidTr="00B954C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B9563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Самостоятельная работа,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63F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End"/>
            <w:r w:rsidRPr="00B9563F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63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proofErr w:type="gramEnd"/>
            <w:r w:rsidRPr="00B9563F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</w:tr>
      <w:tr w:rsidR="00B9563F" w:rsidRPr="00B9563F" w:rsidTr="00B954C4"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Всего, часов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63F">
              <w:rPr>
                <w:rFonts w:ascii="Times New Roman" w:hAnsi="Times New Roman"/>
                <w:sz w:val="24"/>
                <w:szCs w:val="24"/>
              </w:rPr>
              <w:t>В т ч ПЗ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4"/>
                <w:szCs w:val="24"/>
              </w:rPr>
            </w:pPr>
          </w:p>
        </w:tc>
      </w:tr>
      <w:tr w:rsidR="00B9563F" w:rsidRPr="00B9563F" w:rsidTr="00B954C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9563F" w:rsidRPr="00B9563F" w:rsidTr="00B954C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B9563F">
              <w:rPr>
                <w:rFonts w:ascii="Times New Roman" w:hAnsi="Times New Roman"/>
                <w:b/>
                <w:sz w:val="28"/>
                <w:szCs w:val="28"/>
              </w:rPr>
              <w:t xml:space="preserve"> 1-8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ПК 1.1 -1.3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Раздел 1. Технология механизированных работ в растениеводстве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226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</w:tr>
      <w:tr w:rsidR="00B9563F" w:rsidRPr="00B9563F" w:rsidTr="00B954C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Производственная практика</w:t>
            </w:r>
            <w:r w:rsidRPr="00B9563F">
              <w:rPr>
                <w:rFonts w:ascii="Times New Roman" w:hAnsi="Times New Roman"/>
                <w:sz w:val="28"/>
                <w:szCs w:val="28"/>
              </w:rPr>
              <w:t>,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</w:tr>
      <w:tr w:rsidR="00B9563F" w:rsidRPr="00B9563F" w:rsidTr="00B954C4"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886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243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</w:tr>
    </w:tbl>
    <w:p w:rsidR="00B9563F" w:rsidRPr="00B9563F" w:rsidRDefault="00B9563F" w:rsidP="00B9563F">
      <w:pPr>
        <w:rPr>
          <w:sz w:val="28"/>
          <w:szCs w:val="28"/>
        </w:rPr>
      </w:pPr>
    </w:p>
    <w:p w:rsidR="00B9563F" w:rsidRPr="00B9563F" w:rsidRDefault="00B9563F" w:rsidP="00B9563F">
      <w:pPr>
        <w:rPr>
          <w:sz w:val="28"/>
          <w:szCs w:val="28"/>
        </w:rPr>
      </w:pPr>
    </w:p>
    <w:p w:rsidR="00B9563F" w:rsidRPr="00B9563F" w:rsidRDefault="00B9563F" w:rsidP="00B9563F">
      <w:pPr>
        <w:ind w:left="360"/>
        <w:outlineLvl w:val="0"/>
        <w:rPr>
          <w:b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Содержание обучения  (МДК)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8036"/>
        <w:gridCol w:w="1127"/>
        <w:gridCol w:w="1147"/>
      </w:tblGrid>
      <w:tr w:rsidR="00B9563F" w:rsidRP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63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модуля, междисциплинарных курсов и тем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63F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9563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56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63F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63F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proofErr w:type="spellStart"/>
            <w:r w:rsidRPr="00B9563F">
              <w:rPr>
                <w:rFonts w:ascii="Times New Roman" w:hAnsi="Times New Roman"/>
                <w:b/>
                <w:sz w:val="24"/>
                <w:szCs w:val="24"/>
              </w:rPr>
              <w:t>усвения</w:t>
            </w:r>
            <w:proofErr w:type="spellEnd"/>
          </w:p>
        </w:tc>
      </w:tr>
      <w:tr w:rsidR="00B9563F" w:rsidRP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9563F" w:rsidRP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Раздел  ПМ. 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МДК.01.01 Технология механизированных работ в растениеводстве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101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t xml:space="preserve">1. Организация и производство механизированных работ. </w:t>
            </w:r>
          </w:p>
          <w:p w:rsidR="00B9563F" w:rsidRPr="00B9563F" w:rsidRDefault="00B9563F" w:rsidP="00B954C4">
            <w:pPr>
              <w:jc w:val="both"/>
              <w:rPr>
                <w:sz w:val="28"/>
              </w:rPr>
            </w:pPr>
            <w:r w:rsidRPr="00B9563F">
              <w:rPr>
                <w:sz w:val="28"/>
              </w:rPr>
              <w:t xml:space="preserve"> Производственные процессы и средства механизации. Технологические, транспортные, вспомогательные процессы в с\х производстве.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t xml:space="preserve">2.Энергетические средства и типы МТА. </w:t>
            </w:r>
          </w:p>
          <w:p w:rsidR="00B9563F" w:rsidRPr="00B9563F" w:rsidRDefault="00B9563F" w:rsidP="00B954C4">
            <w:pPr>
              <w:pStyle w:val="a3"/>
              <w:jc w:val="both"/>
              <w:rPr>
                <w:b w:val="0"/>
              </w:rPr>
            </w:pPr>
            <w:r w:rsidRPr="00B9563F">
              <w:rPr>
                <w:b w:val="0"/>
              </w:rPr>
              <w:t xml:space="preserve"> Энергетические средства. Подвижные, ограниченн</w:t>
            </w:r>
            <w:proofErr w:type="gramStart"/>
            <w:r w:rsidRPr="00B9563F">
              <w:rPr>
                <w:b w:val="0"/>
              </w:rPr>
              <w:t>о-</w:t>
            </w:r>
            <w:proofErr w:type="gramEnd"/>
            <w:r w:rsidRPr="00B9563F">
              <w:rPr>
                <w:b w:val="0"/>
              </w:rPr>
              <w:t xml:space="preserve">  подвижные, стационарные энергетические средства. Типы МТА. Мобильные, стационарные, простые и комплексные машинн</w:t>
            </w:r>
            <w:proofErr w:type="gramStart"/>
            <w:r w:rsidRPr="00B9563F">
              <w:rPr>
                <w:b w:val="0"/>
              </w:rPr>
              <w:t>о-</w:t>
            </w:r>
            <w:proofErr w:type="gramEnd"/>
            <w:r w:rsidRPr="00B9563F">
              <w:rPr>
                <w:b w:val="0"/>
              </w:rPr>
              <w:t xml:space="preserve"> тракторные агрегаты.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t xml:space="preserve">3.Эксплуатационные показатели МТА. </w:t>
            </w:r>
          </w:p>
          <w:p w:rsidR="00B9563F" w:rsidRPr="00B9563F" w:rsidRDefault="00B9563F" w:rsidP="00B954C4">
            <w:pPr>
              <w:pStyle w:val="a3"/>
              <w:jc w:val="both"/>
              <w:rPr>
                <w:b w:val="0"/>
              </w:rPr>
            </w:pPr>
            <w:r w:rsidRPr="00B9563F">
              <w:t xml:space="preserve"> </w:t>
            </w:r>
            <w:r w:rsidRPr="00B9563F">
              <w:rPr>
                <w:b w:val="0"/>
              </w:rPr>
              <w:t>Агротехнические показатели тракторов.</w:t>
            </w:r>
          </w:p>
          <w:p w:rsidR="00B9563F" w:rsidRPr="00B9563F" w:rsidRDefault="00B9563F" w:rsidP="00B954C4">
            <w:pPr>
              <w:jc w:val="both"/>
              <w:rPr>
                <w:sz w:val="28"/>
              </w:rPr>
            </w:pPr>
            <w:r w:rsidRPr="00B9563F">
              <w:rPr>
                <w:sz w:val="28"/>
              </w:rPr>
              <w:t>Удельное давление на почву, дорожный и агротехнический просвет, проходимость агрегата в междурядьях, скорость движения агрегата.</w:t>
            </w:r>
            <w:proofErr w:type="gramStart"/>
            <w:r w:rsidRPr="00B9563F">
              <w:rPr>
                <w:sz w:val="28"/>
              </w:rPr>
              <w:t xml:space="preserve"> .</w:t>
            </w:r>
            <w:proofErr w:type="gramEnd"/>
            <w:r w:rsidRPr="00B9563F">
              <w:rPr>
                <w:sz w:val="28"/>
              </w:rPr>
              <w:t xml:space="preserve"> Агротехнические показатели с\х машин. </w:t>
            </w:r>
          </w:p>
          <w:p w:rsidR="00B9563F" w:rsidRPr="00B9563F" w:rsidRDefault="00B9563F" w:rsidP="00B954C4">
            <w:pPr>
              <w:jc w:val="both"/>
              <w:rPr>
                <w:sz w:val="28"/>
              </w:rPr>
            </w:pPr>
            <w:r w:rsidRPr="00B9563F">
              <w:rPr>
                <w:sz w:val="28"/>
              </w:rPr>
              <w:lastRenderedPageBreak/>
              <w:tab/>
              <w:t>Удельное тяговое сопротивление, скорость движения агрегата.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rPr>
                <w:b w:val="0"/>
              </w:rPr>
              <w:t>4.</w:t>
            </w:r>
            <w:r w:rsidRPr="00B9563F">
              <w:t xml:space="preserve"> Комплектование МТА.</w:t>
            </w:r>
          </w:p>
          <w:p w:rsidR="00B9563F" w:rsidRPr="00B9563F" w:rsidRDefault="00B9563F" w:rsidP="00B954C4">
            <w:pPr>
              <w:jc w:val="both"/>
              <w:rPr>
                <w:sz w:val="28"/>
              </w:rPr>
            </w:pPr>
            <w:r w:rsidRPr="00B9563F">
              <w:rPr>
                <w:sz w:val="28"/>
              </w:rPr>
              <w:t xml:space="preserve"> Расчёт состава агрегата. Опытный и расчётный способ комплектования агрегата. Сцепки, маркеры и </w:t>
            </w:r>
            <w:proofErr w:type="spellStart"/>
            <w:r w:rsidRPr="00B9563F">
              <w:rPr>
                <w:sz w:val="28"/>
              </w:rPr>
              <w:t>следоуказатели</w:t>
            </w:r>
            <w:proofErr w:type="spellEnd"/>
            <w:r w:rsidRPr="00B9563F">
              <w:rPr>
                <w:sz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t xml:space="preserve">5. Показатели работы МТА. </w:t>
            </w:r>
          </w:p>
          <w:p w:rsidR="00B9563F" w:rsidRPr="00B9563F" w:rsidRDefault="00B9563F" w:rsidP="00B954C4">
            <w:pPr>
              <w:jc w:val="both"/>
              <w:rPr>
                <w:sz w:val="28"/>
              </w:rPr>
            </w:pPr>
            <w:r w:rsidRPr="00B9563F">
              <w:rPr>
                <w:sz w:val="28"/>
              </w:rPr>
              <w:t xml:space="preserve"> Производительность работы МТА. Часовая, сменная, дневная. Теоретическая и эксплуатационная производительность.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4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3"/>
              <w:jc w:val="both"/>
            </w:pPr>
            <w:r w:rsidRPr="00B9563F">
              <w:t>6. Способы движения агрегатов.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Рабочий и холостой ход агрегата. </w:t>
            </w:r>
            <w:proofErr w:type="spellStart"/>
            <w:r w:rsidRPr="00B9563F">
              <w:t>Гоновый</w:t>
            </w:r>
            <w:proofErr w:type="spellEnd"/>
            <w:r w:rsidRPr="00B9563F">
              <w:t>, диагональный и круговой способы движения. Выбор способа движения агрегата и повороты.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2"/>
              <w:jc w:val="both"/>
              <w:rPr>
                <w:b/>
              </w:rPr>
            </w:pPr>
            <w:r w:rsidRPr="00B9563F">
              <w:rPr>
                <w:b/>
              </w:rPr>
              <w:t>7. Производство работ по обработке почвы.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Производство работ при основной обработке почвы.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 xml:space="preserve">Подготовка поля к работе: разбивка на загоны, отбивка поворотных полос, обозначение препятствий. Комплектование агрегата. Установка глубины обработки, контроль качества обработки.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Производство работ при предпосевной обработке почвы.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 xml:space="preserve">Подготовка поля к работе: разбивка на загоны, отбивка поворотных полос, обозначение препятствий. Комплектование агрегата. Установка глубины обработки, контроль качества обработки.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Производство работ по уходу за растениями.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 xml:space="preserve">Подготовка поля к работе: разбивка на загоны, отбивка поворотных полос, обозначение препятствий. Комплектование агрегата. Установка глубины обработки, контроль качества обработки.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2"/>
              <w:jc w:val="both"/>
              <w:rPr>
                <w:b/>
              </w:rPr>
            </w:pPr>
            <w:r w:rsidRPr="00B9563F">
              <w:rPr>
                <w:b/>
              </w:rPr>
              <w:t>8.Производство работ по посеву сельскохозяйственных культур.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Производство работ по посеву зерновых культур.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 xml:space="preserve">Подготовка поля к работе: разбивка на загоны, отбивка поворотных полос, обозначение препятствий. Комплектование агрегата. Установка глубины посева, нормы высева, контроль качества посева.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Производство работ по посадке картофеля.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 xml:space="preserve">Подготовка поля к работе: разбивка на загоны, отбивка поворотных полос, обозначение препятствий. Комплектование агрегата. Установка глубины посадки, нормы посадки, контроль качества посадки.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2"/>
              <w:jc w:val="both"/>
              <w:rPr>
                <w:b/>
              </w:rPr>
            </w:pPr>
            <w:r w:rsidRPr="00B9563F">
              <w:rPr>
                <w:b/>
              </w:rPr>
              <w:t>9. Внесение удобрений.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Внесение минеральных удобрений.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Установка нормы внесения. Комплектование агрегата. Способы движения агрегата. Правила безопасной работы с минеральными удобрениями.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Внесение органических удобрений.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Комплектование агрегата, способы движения, установка нормы внесения.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2"/>
              <w:jc w:val="both"/>
              <w:rPr>
                <w:b/>
              </w:rPr>
            </w:pPr>
            <w:r w:rsidRPr="00B9563F">
              <w:rPr>
                <w:b/>
              </w:rPr>
              <w:t xml:space="preserve">10.Химическая защита растений.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Уничтожение сорняков.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Виды гербицидов, нормы и сроки обработки. Период ожидания. Правила безопасной работы с гербицидами.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Уничтожение болезней и вредителей.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Виды инсектицидов и фунгицидов, нормы и сроки обработки. Период ожидания. Правила безопасной работы с ядохимикатами.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RP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2"/>
              <w:jc w:val="both"/>
              <w:rPr>
                <w:b/>
              </w:rPr>
            </w:pPr>
            <w:r w:rsidRPr="00B9563F">
              <w:rPr>
                <w:b/>
              </w:rPr>
              <w:t xml:space="preserve">11.Возделывание и уборка кормовых культур.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 Возделывание и уборка однолетних трав.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Виды однолетних трав, сроки, нормы и способы посева. Уход за однолетними травами, сроки и способы уборки. Виды кормов, заготавливаемых из однолетних трав.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Возделывание и уборка многолетних трав.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Виды многолетних трав, сроки, нормы и способы посева. Уход за многолетними травами, сроки и способы уборки. Виды кормов, заготавливаемых из многолетних трав.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Возделывание и уборка корнеплодов.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Виды корнеплодов, сроки, нормы и способы посева. Уход за корнеплодами, сроки и способы уборки. Виды кормов, заготавливаемых из корнеплодов.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 xml:space="preserve">Технология заготовки сена. 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Сроки и способы кошения трав на сено. Естественная и искусственная сушка сена. Хранение сена в поле и под навесами.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Технология заготовки сенажа.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Сроки и способы кошения трав на сенаж. Приготовление и хранение сенажа.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Технология заготовки силоса.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ab/>
              <w:t>Сроки и способы кошения трав на силос. Приготовление и хранение силоса.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9563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12. Возделывание и уборка картофеля.</w:t>
            </w:r>
          </w:p>
          <w:p w:rsidR="00B9563F" w:rsidRPr="00927C63" w:rsidRDefault="00B9563F" w:rsidP="00B954C4">
            <w:pPr>
              <w:pStyle w:val="2"/>
              <w:jc w:val="both"/>
            </w:pPr>
            <w:r>
              <w:t>Сорта картофеля, сроки, нормы и способы посадки. Уход за посадками картофеля. Сроки и способы уборки. Хранение картофеля.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1E3995">
              <w:rPr>
                <w:b/>
              </w:rPr>
              <w:t>.</w:t>
            </w:r>
            <w:r>
              <w:rPr>
                <w:b/>
              </w:rPr>
              <w:t xml:space="preserve"> Полив сельскохозяйственных культур.</w:t>
            </w:r>
          </w:p>
          <w:p w:rsidR="00B9563F" w:rsidRPr="00ED5E9D" w:rsidRDefault="00B9563F" w:rsidP="00B954C4">
            <w:pPr>
              <w:pStyle w:val="2"/>
              <w:ind w:firstLine="720"/>
              <w:jc w:val="both"/>
            </w:pPr>
            <w:r>
              <w:lastRenderedPageBreak/>
              <w:t xml:space="preserve">Сроки и способы полива с\х культур. Техника, применяемая для полива.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 xml:space="preserve">14.Возделывание и уборка зерновых культур. </w:t>
            </w:r>
          </w:p>
          <w:p w:rsidR="00B9563F" w:rsidRDefault="00B9563F" w:rsidP="00B954C4">
            <w:pPr>
              <w:pStyle w:val="2"/>
              <w:jc w:val="both"/>
            </w:pPr>
            <w:r>
              <w:t xml:space="preserve"> Яровые зерновые. Виды яровых культур, сроки, нормы и способы посева. Уход за яровыми культурами. Сроки и способы уборки. Хранение. Озимые зерновые. Виды озимых культур, сроки, нормы и способы посева. Уход за озимыми культурами. Сроки и способы уборки. Хранение. Зернобобовые культуры.</w:t>
            </w:r>
          </w:p>
          <w:p w:rsidR="00B9563F" w:rsidRPr="002B4ABD" w:rsidRDefault="00B9563F" w:rsidP="00B954C4">
            <w:pPr>
              <w:pStyle w:val="2"/>
              <w:jc w:val="both"/>
            </w:pPr>
            <w:r>
              <w:t xml:space="preserve">Виды зернобобовых культур, сроки, нормы и способы посева. Уход за зернобобовыми культурами. Сроки и способы уборки. Хранение.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563F" w:rsidTr="00B954C4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pStyle w:val="2"/>
              <w:jc w:val="both"/>
              <w:rPr>
                <w:b/>
              </w:rPr>
            </w:pPr>
            <w:r>
              <w:rPr>
                <w:b/>
              </w:rPr>
              <w:t>15.Послеуборочная подработка зерна.</w:t>
            </w:r>
          </w:p>
          <w:p w:rsidR="00B9563F" w:rsidRDefault="00B9563F" w:rsidP="00B954C4">
            <w:pPr>
              <w:pStyle w:val="2"/>
              <w:jc w:val="both"/>
            </w:pPr>
            <w:r>
              <w:t>Первичная очистка вороха. Сроки и способы очистки вороха зерновых культур. Цели и задачи очистки. Сушка зерна.</w:t>
            </w:r>
          </w:p>
          <w:p w:rsidR="00B9563F" w:rsidRPr="001A69D5" w:rsidRDefault="00B9563F" w:rsidP="00B954C4">
            <w:pPr>
              <w:pStyle w:val="2"/>
              <w:jc w:val="both"/>
            </w:pPr>
            <w:r>
              <w:t xml:space="preserve">Цели и задачи сушки. Сроки и способы сушки зерна. Режимы сушки семенного и продовольственного зерна. Вторичная очистка и сортировка зерна. Цели и задачи очистки и сортировки зерна. Способы и сроки.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4D343F" w:rsidRDefault="00B9563F" w:rsidP="00B954C4">
            <w:pPr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Комплектование МТА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Внесение органических и минеральных удобрений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Химическая защита растений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Возделывание и уборка кормовых культур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Возделывание и уборка картофеля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Полив с/х культур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Возделывание и уборка зерновых культур</w:t>
            </w:r>
          </w:p>
          <w:p w:rsidR="00B9563F" w:rsidRDefault="00B9563F" w:rsidP="00B9563F">
            <w:pPr>
              <w:pStyle w:val="a5"/>
              <w:numPr>
                <w:ilvl w:val="1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Послеуборочная подработка зерна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9563F" w:rsidRDefault="00B9563F" w:rsidP="00B954C4">
            <w:pPr>
              <w:pStyle w:val="a5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B9563F" w:rsidTr="00B954C4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rPr>
                <w:b/>
                <w:sz w:val="28"/>
                <w:szCs w:val="28"/>
              </w:rPr>
            </w:pPr>
            <w:r w:rsidRPr="00CA2356">
              <w:rPr>
                <w:b/>
                <w:sz w:val="28"/>
                <w:szCs w:val="28"/>
              </w:rPr>
              <w:t>Самостоятельная работа при изучении раздела ОП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sz w:val="28"/>
                <w:szCs w:val="28"/>
              </w:rPr>
              <w:lastRenderedPageBreak/>
              <w:t>Систематическая проработка конспектов занятий, учебной и специальной технической литературы.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преподавателя.</w:t>
            </w:r>
          </w:p>
          <w:p w:rsidR="00B9563F" w:rsidRPr="00B9563F" w:rsidRDefault="00B9563F" w:rsidP="00B954C4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3F">
              <w:rPr>
                <w:rFonts w:ascii="Times New Roman" w:hAnsi="Times New Roman"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B9563F" w:rsidRPr="00B9563F" w:rsidRDefault="00B9563F" w:rsidP="00B9563F">
            <w:pPr>
              <w:pStyle w:val="a3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B9563F">
              <w:rPr>
                <w:b w:val="0"/>
              </w:rPr>
              <w:t>Организация и производство механизированных работ.</w:t>
            </w:r>
          </w:p>
          <w:p w:rsidR="00B9563F" w:rsidRPr="00B9563F" w:rsidRDefault="00B9563F" w:rsidP="00B9563F">
            <w:pPr>
              <w:pStyle w:val="a3"/>
              <w:numPr>
                <w:ilvl w:val="0"/>
                <w:numId w:val="6"/>
              </w:numPr>
              <w:jc w:val="both"/>
              <w:rPr>
                <w:b w:val="0"/>
              </w:rPr>
            </w:pPr>
            <w:r w:rsidRPr="00B9563F">
              <w:rPr>
                <w:b w:val="0"/>
              </w:rPr>
              <w:t>Энергетические средства и типы МТА.</w:t>
            </w:r>
          </w:p>
          <w:p w:rsidR="00B9563F" w:rsidRPr="00B9563F" w:rsidRDefault="00B9563F" w:rsidP="00B954C4">
            <w:pPr>
              <w:pStyle w:val="a3"/>
              <w:jc w:val="both"/>
              <w:rPr>
                <w:b w:val="0"/>
              </w:rPr>
            </w:pPr>
            <w:r w:rsidRPr="00B9563F">
              <w:rPr>
                <w:b w:val="0"/>
              </w:rPr>
              <w:t>3.Комплектование МТА.</w:t>
            </w:r>
          </w:p>
          <w:p w:rsidR="00B9563F" w:rsidRPr="00B9563F" w:rsidRDefault="00B9563F" w:rsidP="00B954C4">
            <w:pPr>
              <w:pStyle w:val="a3"/>
              <w:jc w:val="both"/>
              <w:rPr>
                <w:b w:val="0"/>
              </w:rPr>
            </w:pPr>
            <w:r w:rsidRPr="00B9563F">
              <w:rPr>
                <w:b w:val="0"/>
              </w:rPr>
              <w:t>4.Способы движения агрегатов.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5.Производство работ по обработке почвы.</w:t>
            </w:r>
          </w:p>
          <w:p w:rsidR="00B9563F" w:rsidRPr="00B9563F" w:rsidRDefault="00B9563F" w:rsidP="00B954C4">
            <w:pPr>
              <w:pStyle w:val="2"/>
              <w:jc w:val="both"/>
            </w:pPr>
            <w:r w:rsidRPr="00B9563F">
              <w:t>6.Производство работ по посеву сельскохозяйственных культур.</w:t>
            </w:r>
          </w:p>
          <w:p w:rsidR="00B9563F" w:rsidRDefault="00B9563F" w:rsidP="00B954C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7.Внесение удобрений.</w:t>
            </w:r>
          </w:p>
          <w:p w:rsidR="00B9563F" w:rsidRDefault="00B9563F" w:rsidP="00B954C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8.Возделывание и уборка кормовых культур.</w:t>
            </w:r>
          </w:p>
          <w:p w:rsidR="00B9563F" w:rsidRPr="00D72377" w:rsidRDefault="00B9563F" w:rsidP="00B954C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9.Возделывание и уборка зерновых культур.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CA2356" w:rsidRDefault="00B9563F" w:rsidP="00B954C4">
            <w:pPr>
              <w:pStyle w:val="a5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pStyle w:val="a5"/>
        <w:rPr>
          <w:sz w:val="28"/>
          <w:szCs w:val="28"/>
        </w:rPr>
      </w:pPr>
    </w:p>
    <w:p w:rsidR="00B9563F" w:rsidRDefault="00B9563F" w:rsidP="00B9563F">
      <w:pPr>
        <w:rPr>
          <w:b/>
          <w:sz w:val="28"/>
          <w:szCs w:val="28"/>
        </w:rPr>
        <w:sectPr w:rsidR="00B9563F" w:rsidSect="00C12DCD">
          <w:pgSz w:w="16838" w:h="11906" w:orient="landscape"/>
          <w:pgMar w:top="851" w:right="1134" w:bottom="1701" w:left="1134" w:header="709" w:footer="709" w:gutter="0"/>
          <w:cols w:space="720"/>
          <w:docGrid w:linePitch="272"/>
        </w:sectPr>
      </w:pPr>
    </w:p>
    <w:p w:rsidR="00B9563F" w:rsidRPr="00B9563F" w:rsidRDefault="00B9563F" w:rsidP="00B9563F">
      <w:pPr>
        <w:pStyle w:val="a5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lastRenderedPageBreak/>
        <w:t>4.УСЛОВИЯ  РЕАЛИЗАЦИИ МЕЖДИСЦИПЛИНАРНОГО КУРСА</w:t>
      </w:r>
    </w:p>
    <w:p w:rsidR="00B9563F" w:rsidRPr="00B9563F" w:rsidRDefault="00B9563F" w:rsidP="00B9563F">
      <w:pPr>
        <w:pStyle w:val="a5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4.1.Требования к материально-техническому обеспечению</w:t>
      </w:r>
    </w:p>
    <w:p w:rsidR="00B9563F" w:rsidRPr="00B9563F" w:rsidRDefault="00B9563F" w:rsidP="00B9563F">
      <w:pPr>
        <w:ind w:firstLine="708"/>
        <w:rPr>
          <w:sz w:val="28"/>
          <w:szCs w:val="28"/>
        </w:rPr>
      </w:pPr>
      <w:r w:rsidRPr="00B9563F">
        <w:rPr>
          <w:sz w:val="28"/>
          <w:szCs w:val="28"/>
        </w:rPr>
        <w:t>Реализация междисциплинарного курса предполагает наличие кабинета «Технологии с/х производства».</w:t>
      </w:r>
    </w:p>
    <w:p w:rsidR="00B9563F" w:rsidRPr="00B9563F" w:rsidRDefault="00B9563F" w:rsidP="00B9563F">
      <w:pPr>
        <w:rPr>
          <w:sz w:val="28"/>
          <w:szCs w:val="28"/>
        </w:rPr>
      </w:pPr>
      <w:r w:rsidRPr="00B9563F">
        <w:rPr>
          <w:sz w:val="28"/>
          <w:szCs w:val="28"/>
        </w:rPr>
        <w:t>Оборудование учебного кабинета и учебных мест кабинета «Технологии с/х производства»:</w:t>
      </w: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B9563F" w:rsidRPr="00B9563F" w:rsidRDefault="00B9563F" w:rsidP="00B9563F">
      <w:pPr>
        <w:pStyle w:val="a5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- наглядные пособия;</w:t>
      </w: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-Компьютер, принтер, сканер, программное обеспечение, комплект учебно-методической документации.</w:t>
      </w: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4.2.Информационное обеспечение  обучения</w:t>
      </w: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Основные источники:</w:t>
      </w:r>
    </w:p>
    <w:p w:rsidR="00B9563F" w:rsidRPr="00B9563F" w:rsidRDefault="00B9563F" w:rsidP="00B9563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Учебники</w:t>
      </w:r>
    </w:p>
    <w:p w:rsidR="00B9563F" w:rsidRPr="00B9563F" w:rsidRDefault="00B9563F" w:rsidP="00B9563F">
      <w:pPr>
        <w:numPr>
          <w:ilvl w:val="0"/>
          <w:numId w:val="4"/>
        </w:numPr>
        <w:rPr>
          <w:sz w:val="28"/>
        </w:rPr>
      </w:pPr>
      <w:r w:rsidRPr="00B9563F">
        <w:rPr>
          <w:sz w:val="28"/>
        </w:rPr>
        <w:t>Основы агрономии. Под ред. Третьякова Н.Н. Академия. 2000</w:t>
      </w:r>
    </w:p>
    <w:p w:rsidR="00B9563F" w:rsidRPr="00B9563F" w:rsidRDefault="00B9563F" w:rsidP="00B9563F">
      <w:pPr>
        <w:numPr>
          <w:ilvl w:val="0"/>
          <w:numId w:val="4"/>
        </w:numPr>
        <w:rPr>
          <w:sz w:val="28"/>
        </w:rPr>
      </w:pPr>
      <w:r w:rsidRPr="00B9563F">
        <w:rPr>
          <w:sz w:val="28"/>
        </w:rPr>
        <w:t>Основы сельского хозяйства. Под ред. Ващенко И.М. Просвещение. 1987.</w:t>
      </w:r>
    </w:p>
    <w:p w:rsidR="00B9563F" w:rsidRPr="00B9563F" w:rsidRDefault="00B9563F" w:rsidP="00B9563F">
      <w:pPr>
        <w:numPr>
          <w:ilvl w:val="0"/>
          <w:numId w:val="4"/>
        </w:numPr>
        <w:rPr>
          <w:sz w:val="28"/>
        </w:rPr>
      </w:pPr>
      <w:r w:rsidRPr="00B9563F">
        <w:rPr>
          <w:sz w:val="28"/>
        </w:rPr>
        <w:t>Сельскохозяйственные машины и основы эксплуатации машинно-тракторного парка. Четыркин Б.Н. М. Просвещение. 1998.</w:t>
      </w:r>
    </w:p>
    <w:p w:rsidR="00B9563F" w:rsidRPr="00B9563F" w:rsidRDefault="00B9563F" w:rsidP="00B9563F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9563F">
        <w:rPr>
          <w:rFonts w:ascii="Times New Roman" w:hAnsi="Times New Roman"/>
          <w:sz w:val="28"/>
          <w:szCs w:val="28"/>
        </w:rPr>
        <w:t>Справочники:</w:t>
      </w:r>
    </w:p>
    <w:p w:rsidR="00B9563F" w:rsidRPr="00B9563F" w:rsidRDefault="00B9563F" w:rsidP="00B9563F">
      <w:pPr>
        <w:numPr>
          <w:ilvl w:val="0"/>
          <w:numId w:val="5"/>
        </w:numPr>
        <w:rPr>
          <w:sz w:val="28"/>
        </w:rPr>
      </w:pPr>
      <w:r w:rsidRPr="00B9563F">
        <w:rPr>
          <w:sz w:val="28"/>
        </w:rPr>
        <w:t xml:space="preserve">Основы ведения крестьянского хозяйства. Под ред. </w:t>
      </w:r>
      <w:proofErr w:type="spellStart"/>
      <w:r w:rsidRPr="00B9563F">
        <w:rPr>
          <w:sz w:val="28"/>
        </w:rPr>
        <w:t>Сасовой</w:t>
      </w:r>
      <w:proofErr w:type="spellEnd"/>
      <w:r w:rsidRPr="00B9563F">
        <w:rPr>
          <w:sz w:val="28"/>
        </w:rPr>
        <w:t xml:space="preserve"> И.А. Дрофа .2001. </w:t>
      </w:r>
    </w:p>
    <w:p w:rsidR="00B9563F" w:rsidRPr="00B9563F" w:rsidRDefault="00B9563F" w:rsidP="00B9563F">
      <w:pPr>
        <w:numPr>
          <w:ilvl w:val="0"/>
          <w:numId w:val="5"/>
        </w:numPr>
        <w:rPr>
          <w:sz w:val="28"/>
        </w:rPr>
      </w:pPr>
      <w:r w:rsidRPr="00B9563F">
        <w:rPr>
          <w:sz w:val="28"/>
        </w:rPr>
        <w:t xml:space="preserve">Основы ведения  крестьянского хозяйства. Пичугина Г.В. Сорокина Н.В. Дрофа . 2004. </w:t>
      </w:r>
    </w:p>
    <w:p w:rsidR="00B9563F" w:rsidRPr="00B9563F" w:rsidRDefault="00B9563F" w:rsidP="00B9563F">
      <w:pPr>
        <w:numPr>
          <w:ilvl w:val="0"/>
          <w:numId w:val="5"/>
        </w:numPr>
        <w:rPr>
          <w:sz w:val="28"/>
        </w:rPr>
      </w:pPr>
      <w:r w:rsidRPr="00B9563F">
        <w:rPr>
          <w:sz w:val="28"/>
        </w:rPr>
        <w:t>Практикум по кормопроизводству с основами  земледелия. Воробьева К.С. Минск. 1983.</w:t>
      </w:r>
    </w:p>
    <w:p w:rsidR="00B9563F" w:rsidRPr="00B9563F" w:rsidRDefault="00B9563F" w:rsidP="00B9563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B9563F" w:rsidRPr="00B9563F" w:rsidRDefault="00B9563F" w:rsidP="00B9563F">
      <w:pPr>
        <w:rPr>
          <w:b/>
          <w:sz w:val="28"/>
          <w:szCs w:val="28"/>
        </w:rPr>
      </w:pPr>
      <w:r w:rsidRPr="00B9563F">
        <w:rPr>
          <w:b/>
          <w:sz w:val="28"/>
          <w:szCs w:val="28"/>
        </w:rPr>
        <w:t>4.3.Общие требования к организации образовательного процесса</w:t>
      </w:r>
    </w:p>
    <w:p w:rsidR="00B9563F" w:rsidRPr="00B9563F" w:rsidRDefault="00B9563F" w:rsidP="00B9563F">
      <w:pPr>
        <w:ind w:left="360"/>
        <w:rPr>
          <w:sz w:val="28"/>
          <w:szCs w:val="28"/>
        </w:rPr>
      </w:pPr>
      <w:r w:rsidRPr="00B9563F">
        <w:rPr>
          <w:sz w:val="28"/>
          <w:szCs w:val="28"/>
        </w:rPr>
        <w:t>Занятия проводятся в кабинете «Технологии с/х производства» в виде лекций, семинаров.</w:t>
      </w:r>
    </w:p>
    <w:p w:rsidR="00B9563F" w:rsidRPr="00B9563F" w:rsidRDefault="00B9563F" w:rsidP="00B9563F">
      <w:pPr>
        <w:ind w:left="360"/>
        <w:rPr>
          <w:sz w:val="28"/>
          <w:szCs w:val="28"/>
        </w:rPr>
      </w:pPr>
    </w:p>
    <w:p w:rsidR="00B9563F" w:rsidRPr="00B9563F" w:rsidRDefault="00B9563F" w:rsidP="00B9563F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B9563F">
        <w:rPr>
          <w:rFonts w:ascii="Times New Roman" w:hAnsi="Times New Roman"/>
          <w:b/>
          <w:sz w:val="28"/>
          <w:szCs w:val="28"/>
        </w:rPr>
        <w:t>4.4.Кадровое обеспечение образовательного процесса</w:t>
      </w:r>
    </w:p>
    <w:p w:rsidR="00B9563F" w:rsidRPr="00B9563F" w:rsidRDefault="00B9563F" w:rsidP="00B9563F">
      <w:pPr>
        <w:rPr>
          <w:sz w:val="28"/>
          <w:szCs w:val="28"/>
        </w:rPr>
      </w:pPr>
      <w:r w:rsidRPr="00B9563F">
        <w:rPr>
          <w:b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B9563F">
        <w:rPr>
          <w:b/>
          <w:sz w:val="28"/>
          <w:szCs w:val="28"/>
        </w:rPr>
        <w:t>обучение  по</w:t>
      </w:r>
      <w:proofErr w:type="gramEnd"/>
      <w:r w:rsidRPr="00B9563F">
        <w:rPr>
          <w:b/>
          <w:sz w:val="28"/>
          <w:szCs w:val="28"/>
        </w:rPr>
        <w:t xml:space="preserve">  междисциплинарным курсам: </w:t>
      </w:r>
      <w:r w:rsidRPr="00B9563F">
        <w:rPr>
          <w:sz w:val="28"/>
          <w:szCs w:val="28"/>
        </w:rPr>
        <w:t xml:space="preserve">наличие высшего профессионального образования, соответствующего профилю </w:t>
      </w:r>
      <w:r w:rsidRPr="00B9563F">
        <w:rPr>
          <w:sz w:val="28"/>
          <w:szCs w:val="28"/>
        </w:rPr>
        <w:lastRenderedPageBreak/>
        <w:t>междисциплинарного курса «Технология механизированных работ в растениеводстве» и профессии «Мастер сельскохозяйственного производства».</w:t>
      </w:r>
    </w:p>
    <w:p w:rsidR="00B9563F" w:rsidRPr="00B9563F" w:rsidRDefault="00B9563F" w:rsidP="00B9563F">
      <w:pPr>
        <w:rPr>
          <w:b/>
          <w:sz w:val="28"/>
          <w:szCs w:val="28"/>
        </w:rPr>
      </w:pPr>
    </w:p>
    <w:p w:rsidR="00B9563F" w:rsidRPr="00B9563F" w:rsidRDefault="00B9563F" w:rsidP="00B9563F">
      <w:pPr>
        <w:ind w:firstLine="708"/>
        <w:rPr>
          <w:b/>
          <w:sz w:val="28"/>
          <w:szCs w:val="28"/>
        </w:rPr>
      </w:pPr>
      <w:r w:rsidRPr="00B9563F">
        <w:rPr>
          <w:b/>
          <w:sz w:val="28"/>
          <w:szCs w:val="28"/>
        </w:rPr>
        <w:t>5.КОНТРОЛЬ И ОЦЕНКА РЕЗУЛЬТАТОВ ОСВОЕНИЯ МЕЖДИСЦИПЛИНАРНОГО КУРСА (ВИДА ПРОФЕССИОНАЛЬНОЙ ДЕЯТЕЛЬНОСТИ)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981"/>
        <w:gridCol w:w="2472"/>
      </w:tblGrid>
      <w:tr w:rsidR="00B9563F" w:rsidRPr="00B9563F" w:rsidTr="00B954C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9563F" w:rsidRPr="00B9563F" w:rsidTr="00B954C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Выполнять работы по возделыванию и уборке с/х культур в растениеводстве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-выполняет работы по возделыванию и уборке с/х культур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 xml:space="preserve">-наблюдение за деятельностью </w:t>
            </w:r>
            <w:proofErr w:type="gramStart"/>
            <w:r w:rsidRPr="00B9563F">
              <w:rPr>
                <w:sz w:val="28"/>
                <w:szCs w:val="28"/>
              </w:rPr>
              <w:t>обучающегося</w:t>
            </w:r>
            <w:proofErr w:type="gramEnd"/>
            <w:r w:rsidRPr="00B9563F">
              <w:rPr>
                <w:sz w:val="28"/>
                <w:szCs w:val="28"/>
              </w:rPr>
              <w:t xml:space="preserve"> на учебной и производственной практике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-проверочные работы,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производственная характеристика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-акт профессиональной пробы</w:t>
            </w:r>
          </w:p>
        </w:tc>
      </w:tr>
      <w:tr w:rsidR="00B9563F" w:rsidRPr="00B9563F" w:rsidTr="00B954C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Управлять тракторами и самоходными с/х машинами всех видов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-управляет тракторами и самоходными машинами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Выполнять работы по техническому обслуживанию тракторов, с/х машин и оборудования в мастерских и пунктах ТО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-выполняет работы по ТО</w:t>
            </w:r>
          </w:p>
        </w:tc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</w:tbl>
    <w:p w:rsidR="00B9563F" w:rsidRPr="00B9563F" w:rsidRDefault="00B9563F" w:rsidP="00B9563F">
      <w:pPr>
        <w:rPr>
          <w:sz w:val="28"/>
          <w:szCs w:val="28"/>
        </w:rPr>
      </w:pPr>
    </w:p>
    <w:p w:rsidR="00B9563F" w:rsidRPr="00B9563F" w:rsidRDefault="00B9563F" w:rsidP="00B9563F">
      <w:pPr>
        <w:rPr>
          <w:sz w:val="28"/>
          <w:szCs w:val="28"/>
        </w:rPr>
      </w:pPr>
      <w:r w:rsidRPr="00B9563F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9563F">
        <w:rPr>
          <w:sz w:val="28"/>
          <w:szCs w:val="28"/>
        </w:rPr>
        <w:t>сформированность</w:t>
      </w:r>
      <w:proofErr w:type="spellEnd"/>
      <w:r w:rsidRPr="00B9563F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4191"/>
        <w:gridCol w:w="2224"/>
      </w:tblGrid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b/>
                <w:sz w:val="24"/>
                <w:szCs w:val="24"/>
              </w:rPr>
            </w:pPr>
            <w:r w:rsidRPr="00B9563F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Понимать сущность и социальную значимость своей будущей профессии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понимает сущность и социальную значимость профессии.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Организовывать свою деятельность, исходя из цели и способов её достижения, определённых руководителем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 xml:space="preserve">- </w:t>
            </w:r>
            <w:proofErr w:type="gramStart"/>
            <w:r w:rsidRPr="00B9563F">
              <w:rPr>
                <w:sz w:val="28"/>
                <w:szCs w:val="28"/>
              </w:rPr>
              <w:t>способен</w:t>
            </w:r>
            <w:proofErr w:type="gramEnd"/>
            <w:r w:rsidRPr="00B9563F">
              <w:rPr>
                <w:sz w:val="28"/>
                <w:szCs w:val="28"/>
              </w:rPr>
              <w:t xml:space="preserve">  организовать свою деятельность, исходя из цели и способов её достижения;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соблюдает режим труда и отдыха.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 xml:space="preserve">Анализировать рабочую ситуацию, осуществлять текущий </w:t>
            </w:r>
            <w:r w:rsidRPr="00B9563F">
              <w:rPr>
                <w:sz w:val="28"/>
                <w:szCs w:val="28"/>
              </w:rPr>
              <w:lastRenderedPageBreak/>
              <w:t>и итоговый контроль, оценку и коррекцию своей деятельности, нести ответственность за результаты работы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lastRenderedPageBreak/>
              <w:t>- уверенно действует в нештатных ситуациях;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 xml:space="preserve">- выполняет контрольный </w:t>
            </w:r>
            <w:r w:rsidRPr="00B9563F">
              <w:rPr>
                <w:sz w:val="28"/>
                <w:szCs w:val="28"/>
              </w:rPr>
              <w:lastRenderedPageBreak/>
              <w:t>осмотр транспортных средств перед выездом и в пути.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lastRenderedPageBreak/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осуществляет  поиск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использует информационно-коммуникационные технологии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Работать в команде, эффективно общаться с коллегами, руководством и клиентами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-управляет своим эмоциональным состоянием, уважает права других участников движения.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Организовывать свою деятельность с соблюдением требований охраны труда и экологической безопасности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соблюдает  правила ТБ при выполнении работ по техническому обслуживанию;</w:t>
            </w:r>
          </w:p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соблюдает требования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  <w:tr w:rsidR="00B9563F" w:rsidRPr="00B9563F" w:rsidTr="00B954C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  <w:r w:rsidRPr="00B9563F">
              <w:rPr>
                <w:sz w:val="28"/>
                <w:szCs w:val="28"/>
              </w:rPr>
              <w:t>- готов к выполнению воинской обязанности.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63F" w:rsidRPr="00B9563F" w:rsidRDefault="00B9563F" w:rsidP="00B954C4">
            <w:pPr>
              <w:rPr>
                <w:sz w:val="28"/>
                <w:szCs w:val="28"/>
              </w:rPr>
            </w:pPr>
          </w:p>
        </w:tc>
      </w:tr>
    </w:tbl>
    <w:p w:rsidR="00B9563F" w:rsidRPr="00B9563F" w:rsidRDefault="00B9563F" w:rsidP="00B9563F">
      <w:pPr>
        <w:rPr>
          <w:b/>
          <w:sz w:val="28"/>
          <w:szCs w:val="28"/>
        </w:rPr>
      </w:pPr>
    </w:p>
    <w:p w:rsidR="00B9563F" w:rsidRPr="00B9563F" w:rsidRDefault="00B9563F" w:rsidP="00B9563F">
      <w:pPr>
        <w:rPr>
          <w:b/>
          <w:sz w:val="28"/>
          <w:szCs w:val="28"/>
        </w:rPr>
      </w:pPr>
    </w:p>
    <w:p w:rsidR="005443E4" w:rsidRPr="00B9563F" w:rsidRDefault="005443E4"/>
    <w:sectPr w:rsidR="005443E4" w:rsidRPr="00B9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A3"/>
    <w:multiLevelType w:val="hybridMultilevel"/>
    <w:tmpl w:val="27321746"/>
    <w:lvl w:ilvl="0" w:tplc="E12857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53B87"/>
    <w:multiLevelType w:val="multilevel"/>
    <w:tmpl w:val="E05CB04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33493B62"/>
    <w:multiLevelType w:val="multilevel"/>
    <w:tmpl w:val="47F4C6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4A14037"/>
    <w:multiLevelType w:val="hybridMultilevel"/>
    <w:tmpl w:val="7B76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7066"/>
    <w:multiLevelType w:val="hybridMultilevel"/>
    <w:tmpl w:val="98A0D41A"/>
    <w:lvl w:ilvl="0" w:tplc="CA7EF5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9C13ED"/>
    <w:multiLevelType w:val="hybridMultilevel"/>
    <w:tmpl w:val="63F65D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EEB0670"/>
    <w:multiLevelType w:val="hybridMultilevel"/>
    <w:tmpl w:val="6C9ACE3E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A6"/>
    <w:rsid w:val="003C08A6"/>
    <w:rsid w:val="00463C55"/>
    <w:rsid w:val="005443E4"/>
    <w:rsid w:val="008511B2"/>
    <w:rsid w:val="00B9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63F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9563F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63F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63F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B9563F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9563F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B9563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9563F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95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6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C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9563F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9563F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63F"/>
    <w:rPr>
      <w:rFonts w:eastAsia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563F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B9563F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B9563F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B9563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9563F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956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63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 23</Company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Dmitrii</cp:lastModifiedBy>
  <cp:revision>5</cp:revision>
  <cp:lastPrinted>2016-11-05T13:39:00Z</cp:lastPrinted>
  <dcterms:created xsi:type="dcterms:W3CDTF">2016-11-05T13:28:00Z</dcterms:created>
  <dcterms:modified xsi:type="dcterms:W3CDTF">2020-04-09T13:09:00Z</dcterms:modified>
</cp:coreProperties>
</file>