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306">
        <w:rPr>
          <w:rFonts w:ascii="Times New Roman" w:hAnsi="Times New Roman" w:cs="Times New Roman"/>
          <w:sz w:val="32"/>
          <w:szCs w:val="32"/>
        </w:rPr>
        <w:t>Департамент образования Ярославской области</w:t>
      </w: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306">
        <w:rPr>
          <w:rFonts w:ascii="Times New Roman" w:hAnsi="Times New Roman" w:cs="Times New Roman"/>
          <w:sz w:val="32"/>
          <w:szCs w:val="32"/>
        </w:rPr>
        <w:t xml:space="preserve">государственное профессиональное образовательное </w:t>
      </w: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306">
        <w:rPr>
          <w:rFonts w:ascii="Times New Roman" w:hAnsi="Times New Roman" w:cs="Times New Roman"/>
          <w:sz w:val="32"/>
          <w:szCs w:val="32"/>
        </w:rPr>
        <w:t xml:space="preserve">учреждение Ярославской  области </w:t>
      </w: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306">
        <w:rPr>
          <w:rFonts w:ascii="Times New Roman" w:hAnsi="Times New Roman" w:cs="Times New Roman"/>
          <w:sz w:val="32"/>
          <w:szCs w:val="32"/>
        </w:rPr>
        <w:t>Рыбинский транспортно-технологический колледж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0306">
        <w:rPr>
          <w:rFonts w:ascii="Times New Roman" w:hAnsi="Times New Roman" w:cs="Times New Roman"/>
          <w:sz w:val="32"/>
          <w:szCs w:val="32"/>
        </w:rPr>
        <w:t xml:space="preserve">Контрольно-оценочные средства  по профессиональному модулю </w:t>
      </w: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0306">
        <w:rPr>
          <w:rFonts w:ascii="Times New Roman" w:hAnsi="Times New Roman" w:cs="Times New Roman"/>
          <w:b/>
          <w:bCs/>
          <w:sz w:val="32"/>
          <w:szCs w:val="32"/>
        </w:rPr>
        <w:t>ПМ.04 «Транспортировка грузов и перевозка пассажиров»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0306" w:rsidRPr="005D0306" w:rsidRDefault="005D0306" w:rsidP="005D0306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 w:rsidRPr="005D0306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5D0306">
        <w:rPr>
          <w:rFonts w:ascii="Times New Roman" w:hAnsi="Times New Roman" w:cs="Times New Roman"/>
          <w:sz w:val="24"/>
          <w:szCs w:val="24"/>
        </w:rPr>
        <w:t>для профессии технического профиля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0306">
        <w:rPr>
          <w:rFonts w:ascii="Times New Roman" w:hAnsi="Times New Roman" w:cs="Times New Roman"/>
          <w:i/>
          <w:iCs/>
          <w:sz w:val="24"/>
          <w:szCs w:val="24"/>
        </w:rPr>
        <w:t>35.01.11 Мастер сельскохозяйственного производства</w:t>
      </w:r>
    </w:p>
    <w:p w:rsidR="005D0306" w:rsidRPr="005D0306" w:rsidRDefault="005D0306" w:rsidP="005D0306">
      <w:pPr>
        <w:spacing w:after="0" w:line="240" w:lineRule="auto"/>
        <w:ind w:left="1160"/>
        <w:rPr>
          <w:rFonts w:ascii="Times New Roman" w:hAnsi="Times New Roman" w:cs="Times New Roman"/>
          <w:i/>
          <w:iCs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306">
        <w:rPr>
          <w:rFonts w:ascii="Times New Roman" w:hAnsi="Times New Roman" w:cs="Times New Roman"/>
          <w:sz w:val="24"/>
          <w:szCs w:val="24"/>
        </w:rPr>
        <w:t xml:space="preserve"> </w:t>
      </w:r>
      <w:r w:rsidRPr="005D0306">
        <w:rPr>
          <w:rFonts w:ascii="Times New Roman" w:hAnsi="Times New Roman" w:cs="Times New Roman"/>
          <w:sz w:val="24"/>
          <w:szCs w:val="24"/>
        </w:rPr>
        <w:tab/>
      </w:r>
      <w:r w:rsidRPr="005D0306">
        <w:rPr>
          <w:rFonts w:ascii="Times New Roman" w:hAnsi="Times New Roman" w:cs="Times New Roman"/>
          <w:sz w:val="24"/>
          <w:szCs w:val="24"/>
        </w:rPr>
        <w:tab/>
      </w:r>
      <w:r w:rsidRPr="005D0306">
        <w:rPr>
          <w:rFonts w:ascii="Times New Roman" w:hAnsi="Times New Roman" w:cs="Times New Roman"/>
          <w:sz w:val="24"/>
          <w:szCs w:val="24"/>
        </w:rPr>
        <w:tab/>
        <w:t xml:space="preserve">           на базе основного общего образования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  <w:r w:rsidRPr="005D0306">
        <w:rPr>
          <w:rFonts w:ascii="Times New Roman" w:hAnsi="Times New Roman" w:cs="Times New Roman"/>
        </w:rPr>
        <w:t xml:space="preserve">       </w:t>
      </w: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306" w:rsidRPr="005D0306" w:rsidRDefault="005D0306" w:rsidP="005D0306">
      <w:pPr>
        <w:spacing w:after="0" w:line="240" w:lineRule="auto"/>
        <w:rPr>
          <w:rFonts w:ascii="Times New Roman" w:hAnsi="Times New Roman" w:cs="Times New Roman"/>
        </w:rPr>
      </w:pPr>
      <w:r w:rsidRPr="005D0306">
        <w:rPr>
          <w:rFonts w:ascii="Times New Roman" w:hAnsi="Times New Roman" w:cs="Times New Roman"/>
        </w:rPr>
        <w:br w:type="page"/>
      </w:r>
    </w:p>
    <w:p w:rsidR="005D0306" w:rsidRDefault="005D0306" w:rsidP="002B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-515620</wp:posOffset>
            </wp:positionV>
            <wp:extent cx="6258560" cy="91027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0" t="21927" r="12997" b="10171"/>
                    <a:stretch/>
                  </pic:blipFill>
                  <pic:spPr bwMode="auto">
                    <a:xfrm>
                      <a:off x="0" y="0"/>
                      <a:ext cx="6258560" cy="910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1C8" w:rsidRPr="002B21C8" w:rsidRDefault="005D0306" w:rsidP="005D0306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1F4AC8" w:rsidRPr="002B2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2B21C8" w:rsidTr="002B21C8">
        <w:tc>
          <w:tcPr>
            <w:tcW w:w="8613" w:type="dxa"/>
          </w:tcPr>
          <w:p w:rsid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B21C8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комплекта контрольно-оценочных средс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4-9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 Область применения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4-8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1.1.1. Освоение  профессиональных компетенций (ПК), соответствующих виду профессиональной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и общих компетенций (ОК)</w:t>
            </w:r>
          </w:p>
        </w:tc>
        <w:tc>
          <w:tcPr>
            <w:tcW w:w="958" w:type="dxa"/>
          </w:tcPr>
          <w:p w:rsidR="002B21C8" w:rsidRPr="00F77A5E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4-6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1.1.2. Приобретение в ходе освоения профессионального модуля практического опыта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1.2. Система контроля и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освоения программы ПМ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8-9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1.2.1. Формы промежуточной аттестации по ОПОП при освоении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офессионального модуля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2B21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1.2.2. Организация контроля и оценки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освоения программы ПМ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21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84F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материалов для оценки сформированности общих и профессиональных компетенций по виду профессиональной деятельности</w:t>
            </w:r>
          </w:p>
        </w:tc>
        <w:tc>
          <w:tcPr>
            <w:tcW w:w="958" w:type="dxa"/>
          </w:tcPr>
          <w:p w:rsidR="002B21C8" w:rsidRPr="00F77A5E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9-17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2.1 Задания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оценки освоения МДК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9-11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2.1.1.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 для оценки освоения МДК 0</w:t>
            </w:r>
            <w:r w:rsidRPr="008937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.01: «Теоретическая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водителей автомобилей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11-13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2.2.  Контрольно-оценочные материалы для экза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мена (квалификационного)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11-17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2.2.1 Общие положения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11-13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0">
              <w:rPr>
                <w:rFonts w:ascii="Times New Roman" w:eastAsia="Times New Roman" w:hAnsi="Times New Roman" w:cs="Times New Roman"/>
                <w:sz w:val="28"/>
                <w:szCs w:val="28"/>
              </w:rPr>
              <w:t>2.2.2 Задание для экзаменующихся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13-17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 Пакет экзаменатора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B21C8" w:rsidRPr="002B21C8" w:rsidTr="002B21C8">
        <w:tc>
          <w:tcPr>
            <w:tcW w:w="8613" w:type="dxa"/>
          </w:tcPr>
          <w:p w:rsidR="002B21C8" w:rsidRPr="001F4AC8" w:rsidRDefault="002B21C8" w:rsidP="002B21C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F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для экзаменующегося</w:t>
            </w:r>
          </w:p>
        </w:tc>
        <w:tc>
          <w:tcPr>
            <w:tcW w:w="958" w:type="dxa"/>
          </w:tcPr>
          <w:p w:rsidR="002B21C8" w:rsidRPr="002B21C8" w:rsidRDefault="002B21C8" w:rsidP="002B21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18-19</w:t>
            </w:r>
          </w:p>
        </w:tc>
      </w:tr>
    </w:tbl>
    <w:p w:rsidR="002B21C8" w:rsidRPr="002B21C8" w:rsidRDefault="002B21C8" w:rsidP="00326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21C8" w:rsidRDefault="002B21C8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21C8" w:rsidRDefault="002B21C8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21C8" w:rsidRDefault="002B21C8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21C8" w:rsidRDefault="002B21C8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B21C8" w:rsidRDefault="002B21C8" w:rsidP="00A75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84F20" w:rsidRPr="002B21C8" w:rsidRDefault="00684F20" w:rsidP="00684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4AC8" w:rsidRPr="00684F20" w:rsidRDefault="001F4AC8" w:rsidP="007F2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Паспорт комплекта контрольно-оценочных средств</w:t>
      </w:r>
    </w:p>
    <w:p w:rsidR="001F4AC8" w:rsidRPr="0032678A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78A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</w:t>
      </w:r>
    </w:p>
    <w:p w:rsidR="001F4AC8" w:rsidRPr="008937FB" w:rsidRDefault="001F4AC8" w:rsidP="002B2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Комплект контрольно-оценочных средств  предназначен для проверки результатов освоени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я профессионального модуля ПМ.04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«Тра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нспортировка грузов</w:t>
      </w:r>
      <w:r w:rsidR="007F05F1">
        <w:rPr>
          <w:rFonts w:ascii="Times New Roman" w:eastAsia="Times New Roman" w:hAnsi="Times New Roman" w:cs="Times New Roman"/>
          <w:sz w:val="28"/>
          <w:szCs w:val="28"/>
        </w:rPr>
        <w:t xml:space="preserve"> и пассажиров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» профессии С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937FB" w:rsidRPr="008937FB">
        <w:rPr>
          <w:rFonts w:ascii="Times New Roman" w:hAnsi="Times New Roman" w:cs="Times New Roman"/>
          <w:bCs/>
          <w:sz w:val="28"/>
          <w:szCs w:val="28"/>
        </w:rPr>
        <w:t>35.01.11 Мастер сел</w:t>
      </w:r>
      <w:r w:rsidR="008937FB">
        <w:rPr>
          <w:rFonts w:ascii="Times New Roman" w:hAnsi="Times New Roman" w:cs="Times New Roman"/>
          <w:bCs/>
          <w:sz w:val="28"/>
          <w:szCs w:val="28"/>
        </w:rPr>
        <w:t xml:space="preserve">ьскохозяйственного производства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в части овладения видом профессиональной деятельности (ВПД):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-  Транспортировка грузов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AB">
        <w:rPr>
          <w:rFonts w:ascii="Times New Roman" w:eastAsia="Times New Roman" w:hAnsi="Times New Roman" w:cs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A7539D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1.1.1. Освоение  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7539D" w:rsidTr="004821AB">
        <w:tc>
          <w:tcPr>
            <w:tcW w:w="4503" w:type="dxa"/>
          </w:tcPr>
          <w:p w:rsidR="00A7539D" w:rsidRDefault="00A7539D" w:rsidP="002B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5068" w:type="dxa"/>
          </w:tcPr>
          <w:p w:rsidR="00A7539D" w:rsidRDefault="00A7539D" w:rsidP="002B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оценки результата</w:t>
            </w:r>
          </w:p>
        </w:tc>
      </w:tr>
      <w:tr w:rsidR="00A7539D" w:rsidTr="004821AB">
        <w:tc>
          <w:tcPr>
            <w:tcW w:w="4503" w:type="dxa"/>
          </w:tcPr>
          <w:p w:rsidR="00A7539D" w:rsidRDefault="00A7539D" w:rsidP="002B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A7539D" w:rsidRDefault="00A7539D" w:rsidP="002B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39D" w:rsidTr="004821AB">
        <w:tc>
          <w:tcPr>
            <w:tcW w:w="4503" w:type="dxa"/>
          </w:tcPr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 Управлять автомобилями категории «</w:t>
            </w:r>
            <w:r w:rsidR="008937FB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5068" w:type="dxa"/>
          </w:tcPr>
          <w:p w:rsidR="004821AB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действие в нештатных ситуациях в соответствии с правилами</w:t>
            </w:r>
          </w:p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автомобилями категории «</w:t>
            </w:r>
            <w:r w:rsidR="008937FB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С» с соблюдением правил 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A7539D" w:rsidTr="004821AB">
        <w:tc>
          <w:tcPr>
            <w:tcW w:w="4503" w:type="dxa"/>
          </w:tcPr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ПК 3.2. Выполнять работы по транспортировке грузов</w:t>
            </w:r>
          </w:p>
        </w:tc>
        <w:tc>
          <w:tcPr>
            <w:tcW w:w="5068" w:type="dxa"/>
          </w:tcPr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практических навыков погрузки, укладки, строповки, разгрузки и перевозки различных грузов в кузове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обиля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организация контроля погрузки, размещения  и закрепления перевозимого груза в кузове автомобиля</w:t>
            </w:r>
          </w:p>
        </w:tc>
      </w:tr>
      <w:tr w:rsidR="00A7539D" w:rsidTr="004821AB">
        <w:tc>
          <w:tcPr>
            <w:tcW w:w="4503" w:type="dxa"/>
          </w:tcPr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ПК 3.3. Осуществлять  техническое обслуживание транспортных средств, в пути следования.</w:t>
            </w:r>
          </w:p>
        </w:tc>
        <w:tc>
          <w:tcPr>
            <w:tcW w:w="5068" w:type="dxa"/>
          </w:tcPr>
          <w:p w:rsidR="00D43742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средств и видов технического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служивания автомобилей в дороге</w:t>
            </w:r>
          </w:p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техническое обслуживание транспортного средства перед выездом и при выполнении поездки в соответствии с правилами</w:t>
            </w:r>
          </w:p>
          <w:p w:rsidR="00D43742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</w:t>
            </w:r>
          </w:p>
        </w:tc>
      </w:tr>
      <w:tr w:rsidR="00A7539D" w:rsidTr="004821AB">
        <w:tc>
          <w:tcPr>
            <w:tcW w:w="4503" w:type="dxa"/>
          </w:tcPr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3.4. Устранять мелкие неисправности, возникающие во время эксплуатации  транспортных средств</w:t>
            </w:r>
          </w:p>
        </w:tc>
        <w:tc>
          <w:tcPr>
            <w:tcW w:w="5068" w:type="dxa"/>
          </w:tcPr>
          <w:p w:rsidR="00D43742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определения  способов выявления и устранения дефектов в работе транспо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ртных средств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демонстрация навыка выполнения работ по выявлению несложных неисправностей и самостоятельному их устранению</w:t>
            </w:r>
          </w:p>
        </w:tc>
      </w:tr>
      <w:tr w:rsidR="00A7539D" w:rsidTr="004821AB">
        <w:tc>
          <w:tcPr>
            <w:tcW w:w="4503" w:type="dxa"/>
          </w:tcPr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ПК 3.5. Работать с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установленной формы</w:t>
            </w:r>
          </w:p>
        </w:tc>
        <w:tc>
          <w:tcPr>
            <w:tcW w:w="5068" w:type="dxa"/>
          </w:tcPr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 путевой и товарно-транспортной документации в соответствии с правилами</w:t>
            </w:r>
          </w:p>
        </w:tc>
      </w:tr>
      <w:tr w:rsidR="00A7539D" w:rsidTr="004821AB">
        <w:tc>
          <w:tcPr>
            <w:tcW w:w="4503" w:type="dxa"/>
          </w:tcPr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ПК 3.6. Проводить первоочередные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на месте дорожно-транспортного происшествия</w:t>
            </w:r>
          </w:p>
        </w:tc>
        <w:tc>
          <w:tcPr>
            <w:tcW w:w="5068" w:type="dxa"/>
          </w:tcPr>
          <w:p w:rsidR="00D43742" w:rsidRPr="001F4AC8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оказание первой помощи пострадавшим при дорожно-транспортных происшествия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в соответствии с правилами</w:t>
            </w:r>
          </w:p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средств пожаротушения в соответствии с инструкцией</w:t>
            </w:r>
          </w:p>
        </w:tc>
      </w:tr>
      <w:tr w:rsidR="00A7539D" w:rsidTr="004821AB">
        <w:tc>
          <w:tcPr>
            <w:tcW w:w="4503" w:type="dxa"/>
          </w:tcPr>
          <w:p w:rsidR="00D43742" w:rsidRPr="001F4AC8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1. Понимать сущность и социальную значимость своей будущей профессии,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к ней устойчивый интерес.</w:t>
            </w:r>
          </w:p>
          <w:p w:rsidR="00A7539D" w:rsidRDefault="00A7539D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43742" w:rsidRPr="001F4AC8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-Положительная 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  <w:p w:rsidR="00A7539D" w:rsidRDefault="00D43742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профессиональных конкурсах, днях открытых дверей, исследовательской работе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точное выполнение требований руководителя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рациональное планирование своей деятельности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оптимальный выбор методов и способов решения профессиональных задач в области эксплуатации транспортных средств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объективная оценка рабочей ситуации в соответствии с поставленной задачей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самостоятельное принятие оптимальных решений в стандартных и нестандартных ситуациях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своевременного контроля и корректировки деятельности в соответствии с нормативной технической документацией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целесообразное использование различных источников информации при подготовки к ЛПЗ, написании рефератов, докладов, сообщений и т.д.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5. Использовать информационно-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активное использование в учебной деятельности и входе практики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информационных и коммуникационных ресурсов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корректное взаимодействие с обучающимися, преподавателями и мастерами в ходе освоения профессионального модуля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соблюдение норм этикета и профессиональной этики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техники безопасности и экологической безопасности</w:t>
            </w:r>
          </w:p>
        </w:tc>
      </w:tr>
      <w:tr w:rsidR="00A7539D" w:rsidTr="004821AB">
        <w:tc>
          <w:tcPr>
            <w:tcW w:w="4503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068" w:type="dxa"/>
          </w:tcPr>
          <w:p w:rsidR="00A7539D" w:rsidRDefault="004821AB" w:rsidP="002B21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во внеурочной работе с учетом подготовки к исполнению воинской обязанности, военных сборах.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f79e1d97fe279784aaa7f376e6c657b9de76a308"/>
            <w:bookmarkStart w:id="2" w:name="1"/>
            <w:bookmarkEnd w:id="1"/>
            <w:bookmarkEnd w:id="2"/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1.1.2. Приобретение в ходе освоения профессионального модуля практического опыта</w:t>
      </w:r>
    </w:p>
    <w:p w:rsidR="004821AB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821AB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иметь практический опыт:</w:t>
      </w:r>
    </w:p>
    <w:p w:rsidR="004821AB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ПО 1. Управления автомобилями категории «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С»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4821AB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1. Соблюдать Правила дорожного движения;</w:t>
      </w:r>
    </w:p>
    <w:p w:rsidR="004821AB" w:rsidRDefault="001F4AC8" w:rsidP="004821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2 Безопасно управлять транспортными средствами в различных дорожных и</w:t>
      </w:r>
      <w:r w:rsidR="0048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метеорологических условиях;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3. Уверенно действовать в нештатных ситуациях;</w:t>
      </w:r>
    </w:p>
    <w:p w:rsidR="001F4AC8" w:rsidRPr="001F4AC8" w:rsidRDefault="001F4AC8" w:rsidP="004821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4. Управлять своим эмоциональным состоянием, уважать права других</w:t>
      </w:r>
      <w:r w:rsidR="0048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участников дорожного движения, конструктивно разрешать межличностные</w:t>
      </w:r>
      <w:r w:rsidR="00482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конфликты, возникшие между участниками дорожного движения;</w:t>
      </w:r>
    </w:p>
    <w:p w:rsidR="001F4AC8" w:rsidRPr="001F4AC8" w:rsidRDefault="001F4AC8" w:rsidP="004821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5. Выполнять контрольный осмотр транспортных средств перед выездом ипри выполнении поездки;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lastRenderedPageBreak/>
        <w:t>У 6. Заправлять транспортные средства горюче-смазочными материалами испециальными жидкостями с соблюдением экологических требований;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7. Устранять возникшие во время эксплуатации транспортных средств мелкие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неисправности, не требующие разборки узлов и агрегатов, с соблюдением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требований техники безопасности;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8. Соблюдать режим труда и отдыха;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9. Обеспечивать прием, размещение, крепление и перевозку грузов, а также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безопасную посадку, перевозку и высадку пассажиров;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10. Получать, оформлять и сдавать путевую и транспортную документацию;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11. Принимать возможные меры для оказания первой помощи пострадавшим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при дорожно-транспортных происшествиях;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12. Соблюдать требования по транспортировке пострадавших;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У 13. Использовать средства пожаротушения;</w:t>
      </w:r>
    </w:p>
    <w:p w:rsidR="001F4AC8" w:rsidRPr="001F4AC8" w:rsidRDefault="001F4AC8" w:rsidP="0048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1. Основы законодательства в сфере дорожного движения, Правила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дорожного движения;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2. Правила эксплуатации транспортных средств;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3. Правила перевозки грузов и пассажиров;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4. Виды ответственности за нарушение Правил дорожного движения, правил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эксплуатации транспортных средств и норм по охране окружающей среды в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 Российской Федерации;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5. Назначение, расположение, принцип действия основных механизмов и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приборов транспортных средств;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6. Правила техники безопасности при проверке технического состояния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транспортных средств, проведении погрузочно-разгрузочных работ;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7. Порядок выполнения контрольного осмотра транспортных средств передпоездкой и работ по его техническому обслуживанию;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lastRenderedPageBreak/>
        <w:t>З 8. Перечень неисправностей и условий, при которых запрещаетсяэксплуатация транспортных средств или их дальнейшее движение;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9. Приемы устранения неисправностей и выполнения работ потехническому обслуживанию;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10. Правила обращения с эксплуатационными материалами;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11. Пребования, предъявляемые к режиму труда и отдыха, правила и нормы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охраны труда и техники безопасности;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12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Основы безопасного управления транспортными средствами;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13. Порядок оформления путевой и товарно-транспортной документации;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14. Порядок действий водителя в нештатных ситуациях;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3 15. Комплектацию аптечки, назначение и правила применения входящих в ее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состав средств;</w:t>
      </w:r>
    </w:p>
    <w:p w:rsidR="001F4AC8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16. Приемы и последовательность действий по оказанию первой помощи</w:t>
      </w:r>
      <w:r w:rsidR="003E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пострадавшим при дорожно-транспортных происшествиях;</w:t>
      </w:r>
    </w:p>
    <w:p w:rsidR="00684F20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 17. Правила применения средств пожаротушения</w:t>
      </w:r>
    </w:p>
    <w:p w:rsidR="002B21C8" w:rsidRPr="001F4AC8" w:rsidRDefault="002B21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344" w:rsidRPr="00684F20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F20">
        <w:rPr>
          <w:rFonts w:ascii="Times New Roman" w:eastAsia="Times New Roman" w:hAnsi="Times New Roman" w:cs="Times New Roman"/>
          <w:b/>
          <w:sz w:val="28"/>
          <w:szCs w:val="28"/>
        </w:rPr>
        <w:t xml:space="preserve">1.2. Система контроля и оценки освоения программы ПМ </w:t>
      </w:r>
    </w:p>
    <w:p w:rsidR="003E4344" w:rsidRPr="001F4AC8" w:rsidRDefault="001F4AC8" w:rsidP="003E43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4344" w:rsidTr="003E4344">
        <w:tc>
          <w:tcPr>
            <w:tcW w:w="4785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3E4344" w:rsidTr="003E4344">
        <w:tc>
          <w:tcPr>
            <w:tcW w:w="4785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344" w:rsidTr="003E4344">
        <w:tc>
          <w:tcPr>
            <w:tcW w:w="4785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МДК 03.01 Теоретическая подготовка водителей автомобилей категории «</w:t>
            </w:r>
            <w:r w:rsidR="008937FB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д/з.</w:t>
            </w:r>
          </w:p>
        </w:tc>
      </w:tr>
      <w:tr w:rsidR="003E4344" w:rsidTr="003E4344">
        <w:tc>
          <w:tcPr>
            <w:tcW w:w="4785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д/з.</w:t>
            </w:r>
          </w:p>
        </w:tc>
      </w:tr>
      <w:tr w:rsidR="003E4344" w:rsidTr="003E4344">
        <w:tc>
          <w:tcPr>
            <w:tcW w:w="4785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ПКР</w:t>
            </w:r>
          </w:p>
        </w:tc>
      </w:tr>
      <w:tr w:rsidR="003E4344" w:rsidTr="003E4344">
        <w:tc>
          <w:tcPr>
            <w:tcW w:w="4785" w:type="dxa"/>
          </w:tcPr>
          <w:p w:rsidR="003E4344" w:rsidRDefault="008937FB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ПМ.04</w:t>
            </w:r>
            <w:r w:rsidR="003E4344"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Транспортировка грузов</w:t>
            </w:r>
          </w:p>
        </w:tc>
        <w:tc>
          <w:tcPr>
            <w:tcW w:w="4786" w:type="dxa"/>
          </w:tcPr>
          <w:p w:rsidR="003E4344" w:rsidRDefault="003E4344" w:rsidP="003E4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2c667a54a3f5078491c3c7adad1c58a1756b77ac"/>
            <w:bookmarkStart w:id="4" w:name="2"/>
            <w:bookmarkEnd w:id="3"/>
            <w:bookmarkEnd w:id="4"/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1C8" w:rsidRDefault="002B21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lastRenderedPageBreak/>
        <w:t>1.2.2. Организация контроля и оценки освоения программы ПМ</w:t>
      </w:r>
    </w:p>
    <w:p w:rsidR="001F4AC8" w:rsidRPr="001F4AC8" w:rsidRDefault="001F4AC8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          Предметом оценки являются умения и знания. Контроль и оценка осуществляются с использованием следующих форм и методов: для проведения текущего и рубежного контроля – тест, контрольная работа, самостоятельная работа, опрос, для промежуточной аттестации - дифференцированный зачет. Оценка освоения МДК предусматривает использование дифф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еренцированного зачета по МДК 04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.01.</w:t>
      </w:r>
    </w:p>
    <w:p w:rsidR="003E4344" w:rsidRDefault="003E4344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 Итоговый контроль освоения вида профессиональной деятельности – квалификационный экз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амен осуществляется на экзамене 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(квалификационном). Условием допуска к экзамену (квалификационному) является положительная аттестация по МДК и  учебной практике.</w:t>
      </w:r>
    </w:p>
    <w:p w:rsidR="001F4AC8" w:rsidRPr="001F4AC8" w:rsidRDefault="001F4AC8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 Квалификационный экзамен проводится в виде выполнения практических заданий, имитирующих работу в чрезвычайных ситуациях. 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 </w:t>
      </w:r>
    </w:p>
    <w:p w:rsidR="001F4AC8" w:rsidRPr="001F4AC8" w:rsidRDefault="003E4344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1F4AC8" w:rsidRPr="001F4AC8" w:rsidRDefault="003E4344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 Предметом оценки освоения МДК являются умения и знания. Экзамен по МДК проводится с учетом результатов текущего контроля (рейтинговая система оценивания) экзамен по ПДД, экзамен по практическому вождению.</w:t>
      </w:r>
    </w:p>
    <w:p w:rsidR="00684F20" w:rsidRPr="00684F20" w:rsidRDefault="003E4344" w:rsidP="002B21C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 Предметом  оценки по учебной практике является оценка: 1) практического опыта и умений; 2) профессиональных и общих компетенций. Оценка по учебной практике выставляется на основании данных индивидуальной книжки по вождению  с указанием видов работ, выполненных обучающимся во время практики, их объема и качества в соответствии с требованиями ГИБДД</w:t>
      </w:r>
      <w:r w:rsidR="00684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AC8" w:rsidRPr="007F26B6" w:rsidRDefault="007F26B6" w:rsidP="007F26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F26B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F4AC8" w:rsidRPr="007F26B6">
        <w:rPr>
          <w:rFonts w:ascii="Times New Roman" w:eastAsia="Times New Roman" w:hAnsi="Times New Roman" w:cs="Times New Roman"/>
          <w:b/>
          <w:sz w:val="28"/>
          <w:szCs w:val="28"/>
        </w:rPr>
        <w:t>Комплект материалов для оценки сформированности общих и профессиональных компетенций по виду профессиональной деятельности</w:t>
      </w:r>
    </w:p>
    <w:p w:rsidR="001F4AC8" w:rsidRPr="00684F20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4F20">
        <w:rPr>
          <w:rFonts w:ascii="Times New Roman" w:eastAsia="Times New Roman" w:hAnsi="Times New Roman" w:cs="Times New Roman"/>
          <w:b/>
          <w:sz w:val="28"/>
          <w:szCs w:val="28"/>
        </w:rPr>
        <w:t>2.1 Задания для оценки освоения МДК</w:t>
      </w:r>
    </w:p>
    <w:p w:rsidR="001F4AC8" w:rsidRPr="001F4AC8" w:rsidRDefault="001F4AC8" w:rsidP="000626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2.1.1. За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дания для оценки освоения МДК 04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.01: «Теоретическая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подготовка водителей автомобилей категории «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С».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Задание 1: Ответьте на экзаменационный билет по ПДД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 2: Решить ситуационные задачи.</w:t>
      </w: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Необходимо перевезти груз, размеры которого выступают за габариты ТС более чем на 1 метр. Предложите возможные варианты перевозки груза.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При движении в плотном транспортном потоке Вы заметили сзади ТС, движущееся на слишком малой дистанции. Опишите ситуации, которые могут привести к ДТП в данном случае. Как следует поступить, чтобы обеспечить безопасность движения?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При движении на автомобиле вышла из строя система указателей поворота. Опишите действия водителя в данной ситуации.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В результате ДТП пассажир повредил ногу. Возникло подозрение на перелом ноги. Перечислите действия водителя в данной ситуации.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3.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Вас остановил сотрудник дорожной полиции. Опишите последовательность ваших действий, перечислите документы, которые необходимо предоставить для проверки.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Необходимо перевезти пассажиров в кузове грузового автомобиля, но Вы не имеете категорию «D». Следует ли Вам отказаться от перевозки?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4.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Вы, как водитель, стали участником ДТП. Составить схему ваших действий.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Вы обнаружили на своем автомобиле повышенный износ резины.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Спрогнозируйте последствия, к которым может привести данный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фактор. Перечислите действия по устранению неисправности.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5.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В результате ДТП пострадали люди. На месте ДТП случайно оказался медицинский работник, который установил необходимость срочной транспортировки одного из пострадавших в травмпункт. Можно ли использовать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транспортное средство участника ДТП для транспортировки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пострадавшего в данном случае?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Для проверки груза используется два автомобиля одинаковой марки, но один автомобиль эксплуатируется с прицепом.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Проведите сравнительный анализ эксплуатационных характеристик автомобилей.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6.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При движении на грузовом автомобиле перевозимый Вами груз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сместился к краям грузовой платформы. Какой должна быть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последовательность ваших действий в данной ситуации?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lastRenderedPageBreak/>
        <w:t>2. Участок дороги имеет крутой поворот. Какие факторы могут привести к ДТП при движении автомобиля на этом участке дороги. Предложите возможнее варианты действия водителя для предотвращения опасных последствий.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7.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При проведении ЕТО вы обнаружили низкий уровень тормозной жидкости. Укажите неисправность тормозной системы, приведшую к понижению уровня тормозной жидкости и способы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ее устранения.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При резком торможении автомобиля пассажир получил травму (вывих конечности). Каков порядок оказания первой медицинской помощи?</w:t>
      </w:r>
    </w:p>
    <w:p w:rsidR="00684F20" w:rsidRDefault="00684F20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AC8" w:rsidRPr="00062694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2694">
        <w:rPr>
          <w:rFonts w:ascii="Times New Roman" w:eastAsia="Times New Roman" w:hAnsi="Times New Roman" w:cs="Times New Roman"/>
          <w:b/>
          <w:sz w:val="28"/>
          <w:szCs w:val="28"/>
        </w:rPr>
        <w:t>Вариант 8.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Водитель перевозит груз, представляющий опасность для окружающих. Перечислите меры, которые необходимо предпринять для предотвращения опасных последствий транспортировки.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При движении автомобиля произошел отказ двигателя, вследствие чего автомобиль остановился в зоне действия знака «Остановка запрещена». Составьте последовательность действий водителя в данной ситуации.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78A">
        <w:rPr>
          <w:rFonts w:ascii="Times New Roman" w:eastAsia="Times New Roman" w:hAnsi="Times New Roman" w:cs="Times New Roman"/>
          <w:b/>
          <w:sz w:val="28"/>
          <w:szCs w:val="28"/>
        </w:rPr>
        <w:t>2.2  Контрольно-о</w:t>
      </w:r>
      <w:r w:rsidR="0032678A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ценочные материалы для экзамена </w:t>
      </w:r>
      <w:r w:rsidRPr="0032678A">
        <w:rPr>
          <w:rFonts w:ascii="Times New Roman" w:eastAsia="Times New Roman" w:hAnsi="Times New Roman" w:cs="Times New Roman"/>
          <w:b/>
          <w:sz w:val="28"/>
          <w:szCs w:val="28"/>
        </w:rPr>
        <w:t>(квалификационного)</w:t>
      </w:r>
    </w:p>
    <w:p w:rsidR="002B21C8" w:rsidRPr="0032678A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2.2.1 Общие положения</w:t>
      </w:r>
    </w:p>
    <w:p w:rsidR="002B21C8" w:rsidRPr="001F4AC8" w:rsidRDefault="002B21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8937FB" w:rsidRDefault="001F4AC8" w:rsidP="002B2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Экзамен (квалификационный) предназначен для контроля и оценки результатов освоения профессионального модуля Трансп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орт</w:t>
      </w:r>
      <w:r w:rsidR="00C62A91">
        <w:rPr>
          <w:rFonts w:ascii="Times New Roman" w:eastAsia="Times New Roman" w:hAnsi="Times New Roman" w:cs="Times New Roman"/>
          <w:sz w:val="28"/>
          <w:szCs w:val="28"/>
        </w:rPr>
        <w:t>ировка грузов  по профессии СПО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FB" w:rsidRPr="008937FB">
        <w:rPr>
          <w:rFonts w:ascii="Times New Roman" w:hAnsi="Times New Roman" w:cs="Times New Roman"/>
          <w:bCs/>
          <w:sz w:val="28"/>
          <w:szCs w:val="28"/>
        </w:rPr>
        <w:t>35.01.11 Мастер сельскохозяйственного производства.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Экзамен составной, проводиться в 2 этапа: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 этап: теоретический</w:t>
      </w:r>
    </w:p>
    <w:p w:rsidR="001F4AC8" w:rsidRP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 этап: практический</w:t>
      </w:r>
    </w:p>
    <w:p w:rsidR="001F4AC8" w:rsidRDefault="001F4AC8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Итогом экзамена является однозначное решение: «Вид профессиональной</w:t>
      </w:r>
      <w:r w:rsidR="00062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деятельности освоен / не освоен»</w:t>
      </w:r>
    </w:p>
    <w:p w:rsidR="0032678A" w:rsidRDefault="0032678A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8A" w:rsidRDefault="0032678A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8A" w:rsidRDefault="0032678A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8A" w:rsidRDefault="0032678A" w:rsidP="002B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8A" w:rsidRDefault="0032678A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8A" w:rsidRDefault="0032678A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C28" w:rsidRDefault="00A27C28" w:rsidP="00A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ОЦЕНОЧНАЯ ВЕДОМОСТЬ ПО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ПРОФЕССИОНАЛЬНОМУ МОДУЛЮ</w:t>
      </w:r>
    </w:p>
    <w:p w:rsidR="00A27C28" w:rsidRDefault="00A27C28" w:rsidP="00A27C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ПМ 4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грузов</w:t>
      </w:r>
    </w:p>
    <w:p w:rsidR="00A27C28" w:rsidRDefault="00A27C28" w:rsidP="00A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27C28" w:rsidRPr="001F4AC8" w:rsidRDefault="00A27C28" w:rsidP="00A2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7F26B6">
        <w:rPr>
          <w:rFonts w:ascii="Times New Roman" w:eastAsia="Times New Roman" w:hAnsi="Times New Roman" w:cs="Times New Roman"/>
          <w:sz w:val="28"/>
          <w:szCs w:val="28"/>
        </w:rPr>
        <w:t>ющийся на 4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 xml:space="preserve"> курсе по профессии </w:t>
      </w:r>
      <w:r w:rsidR="00B6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6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6B6">
        <w:rPr>
          <w:rFonts w:ascii="Times New Roman" w:eastAsia="Times New Roman" w:hAnsi="Times New Roman" w:cs="Times New Roman"/>
          <w:sz w:val="28"/>
          <w:szCs w:val="28"/>
        </w:rPr>
        <w:t>35.01.1</w:t>
      </w:r>
      <w:r w:rsidR="007F26B6" w:rsidRPr="007F26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6B6"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освоил программу профессионального модуля транспортировка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в объеме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B67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32678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 »</w:t>
      </w:r>
      <w:r w:rsidR="0032678A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    г. по «</w:t>
      </w:r>
      <w:r w:rsidR="0032678A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678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20    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1525"/>
      </w:tblGrid>
      <w:tr w:rsidR="007D2E4D" w:rsidTr="007D2E4D">
        <w:tc>
          <w:tcPr>
            <w:tcW w:w="4503" w:type="dxa"/>
          </w:tcPr>
          <w:p w:rsidR="007D2E4D" w:rsidRDefault="007D2E4D" w:rsidP="007D2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модуля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МДК, код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F2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МДК 04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3543" w:type="dxa"/>
          </w:tcPr>
          <w:p w:rsidR="007D2E4D" w:rsidRDefault="007D2E4D" w:rsidP="007D2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525" w:type="dxa"/>
          </w:tcPr>
          <w:p w:rsidR="007D2E4D" w:rsidRDefault="007D2E4D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D2E4D" w:rsidTr="007D2E4D">
        <w:tc>
          <w:tcPr>
            <w:tcW w:w="4503" w:type="dxa"/>
          </w:tcPr>
          <w:p w:rsidR="007D2E4D" w:rsidRDefault="007D2E4D" w:rsidP="007D2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автомобилей категории «</w:t>
            </w:r>
            <w:r w:rsidR="008937FB">
              <w:rPr>
                <w:rFonts w:ascii="Times New Roman" w:eastAsia="Times New Roman" w:hAnsi="Times New Roman" w:cs="Times New Roman"/>
                <w:sz w:val="28"/>
                <w:szCs w:val="28"/>
              </w:rPr>
              <w:t>В,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С»</w:t>
            </w:r>
          </w:p>
        </w:tc>
        <w:tc>
          <w:tcPr>
            <w:tcW w:w="3543" w:type="dxa"/>
          </w:tcPr>
          <w:p w:rsidR="007D2E4D" w:rsidRDefault="007D2E4D" w:rsidP="007D2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25" w:type="dxa"/>
          </w:tcPr>
          <w:p w:rsidR="007D2E4D" w:rsidRDefault="007D2E4D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E4D" w:rsidTr="007D2E4D">
        <w:tc>
          <w:tcPr>
            <w:tcW w:w="4503" w:type="dxa"/>
          </w:tcPr>
          <w:p w:rsidR="007D2E4D" w:rsidRDefault="007D2E4D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3543" w:type="dxa"/>
          </w:tcPr>
          <w:p w:rsidR="007D2E4D" w:rsidRDefault="007D2E4D" w:rsidP="007D2E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4AC8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525" w:type="dxa"/>
          </w:tcPr>
          <w:p w:rsidR="007D2E4D" w:rsidRDefault="007D2E4D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78A" w:rsidRDefault="0032678A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6EB" w:rsidRPr="001F4AC8" w:rsidRDefault="007D2E4D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Итоги экзамена (квалификационного) по профессиональному модулю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Коды проверяемых компетенций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оценки результата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(да / нет)</w:t>
            </w: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ПК 3.1.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действие в нештатных ситуациях в соответствии с правилами </w:t>
            </w:r>
          </w:p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управление автомобилями категории «</w:t>
            </w:r>
            <w:r w:rsidR="008937FB">
              <w:rPr>
                <w:rFonts w:ascii="Times New Roman" w:eastAsia="Times New Roman" w:hAnsi="Times New Roman" w:cs="Times New Roman"/>
                <w:sz w:val="26"/>
                <w:szCs w:val="26"/>
              </w:rPr>
              <w:t>В,</w:t>
            </w: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С» с соблюдением правил дорожного движения.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ПК 3.2.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демонстрация практических навыков погрузки, укладки, строповки, разгрузки и перевозки различных грузов в кузове автомобиля;</w:t>
            </w: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организация контроля погрузки, размещения  и закрепления перевозимого груза в кузове автомобиля;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ПК 3.3.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определение средств и видов технического обслуживания автомобилей в дороге;</w:t>
            </w:r>
          </w:p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техническое обслуживание транспортного средства перед выездом и при выполнении поездки в соответствии с правилами;</w:t>
            </w:r>
          </w:p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заправка транспортного средства горюче-смазочными материалами и специальными жидкостями с соблюдением экологических требований.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ПК 3.4.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демонстрация определения  способов выявления </w:t>
            </w: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устранения дефектов в работе транспортных средств;</w:t>
            </w: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демонстрация навыка выполнения работ по выявлению несложных неисправностей и самостоятельному их устранению;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ПК 3.5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 путевой и товарно-транспортной документации в соответствии с правилами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26EB" w:rsidTr="004026EB">
        <w:tc>
          <w:tcPr>
            <w:tcW w:w="223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ПК 3.6.</w:t>
            </w:r>
          </w:p>
        </w:tc>
        <w:tc>
          <w:tcPr>
            <w:tcW w:w="5811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>- оказание первой помощи пострадавшим при дорожно-транспортных происшествиях в соответствии с правилами;</w:t>
            </w:r>
          </w:p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6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применение средств пожаротушения в соответствии с инструкцией</w:t>
            </w:r>
          </w:p>
        </w:tc>
        <w:tc>
          <w:tcPr>
            <w:tcW w:w="1525" w:type="dxa"/>
          </w:tcPr>
          <w:p w:rsidR="004026EB" w:rsidRPr="004026EB" w:rsidRDefault="004026EB" w:rsidP="002B21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82"/>
        <w:gridCol w:w="6"/>
      </w:tblGrid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5ffadafb642b59057b7165d001ae23acea8ac06b"/>
            <w:bookmarkStart w:id="6" w:name="3"/>
            <w:bookmarkEnd w:id="5"/>
            <w:bookmarkEnd w:id="6"/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4AC8" w:rsidRPr="001F4AC8" w:rsidTr="004026EB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F4AC8" w:rsidRPr="001F4AC8" w:rsidRDefault="001F4AC8" w:rsidP="00402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449B" w:rsidRDefault="0026449B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«__»_______20__г.</w:t>
      </w:r>
    </w:p>
    <w:p w:rsidR="0032678A" w:rsidRDefault="0026449B" w:rsidP="002B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Подписи членов экзаменационной комиссии</w:t>
      </w:r>
    </w:p>
    <w:p w:rsidR="002B21C8" w:rsidRDefault="002B21C8" w:rsidP="002B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684F20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F20">
        <w:rPr>
          <w:rFonts w:ascii="Times New Roman" w:eastAsia="Times New Roman" w:hAnsi="Times New Roman" w:cs="Times New Roman"/>
          <w:sz w:val="28"/>
          <w:szCs w:val="28"/>
        </w:rPr>
        <w:t>2.2.2 Задание для экзаменующихся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количество вариантов 2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49B">
        <w:rPr>
          <w:rFonts w:ascii="Times New Roman" w:eastAsia="Times New Roman" w:hAnsi="Times New Roman" w:cs="Times New Roman"/>
          <w:b/>
          <w:sz w:val="28"/>
          <w:szCs w:val="28"/>
        </w:rPr>
        <w:t>Задание №1: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 Транспортировка зерна с поля на зерноток.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Оформите путевой лист и товарно – транспортную накладную на выполнение работ для транспортировки продукции с поля.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Проведите ежесменное техническое обслуживание автомобиля перед выездом на линию.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3. Выявите неисправности и перечислить способы их устранения если при проведении ежесменного технического обслуживания автомобиля двигатель не запускается. 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4. Выполните маневрирование автомобиля в ограниченных проездах при подъезде к выгрузному шнеку комбайна.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5. Перевезите груз с поля до места назначения, согласно путевому листу, соблюдая правила перевозки грузов.</w:t>
      </w:r>
    </w:p>
    <w:p w:rsid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6. Окажите первую медицинскую помощь пострадавшему в ДТП при переломе предплечья.</w:t>
      </w:r>
    </w:p>
    <w:p w:rsidR="002B21C8" w:rsidRDefault="002B21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1C8" w:rsidRPr="001F4AC8" w:rsidRDefault="002B21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4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№2: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 Перевозка картофеля с места хранения к месту переработки.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Оформите путевой лист и товарно-транспортную накладную на выполнение работ для транспортировки картофеля от места хранения к месту переработки.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Проведите ежесменное техническое обслуживание автомобиля перед выездом на линию.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3. Выявите неисправности и перечислить способы их устранения если при проведении ежесменного технического обслуживания автомобиля давление воздуха в шинах не соответствует номинальному.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4. Выполните маневрирование автомобиля задним ходом в ограниченных проездах при подъезде к месту загрузки в овощехранилище.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5. Перевезите груз согласно путевому листу, соблюдая правила перевозки грузов.</w:t>
      </w:r>
    </w:p>
    <w:p w:rsid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6. Окажите первую медицинскую помощь пострадавшему в ДТП при переломе руки.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26449B" w:rsidRPr="00EF47F9" w:rsidTr="00EF47F9">
        <w:trPr>
          <w:cantSplit/>
          <w:trHeight w:val="1134"/>
        </w:trPr>
        <w:tc>
          <w:tcPr>
            <w:tcW w:w="817" w:type="dxa"/>
          </w:tcPr>
          <w:p w:rsidR="0026449B" w:rsidRPr="00EF47F9" w:rsidRDefault="0026449B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задания:</w:t>
            </w:r>
          </w:p>
        </w:tc>
        <w:tc>
          <w:tcPr>
            <w:tcW w:w="5387" w:type="dxa"/>
          </w:tcPr>
          <w:p w:rsidR="0026449B" w:rsidRPr="00EF47F9" w:rsidRDefault="0026449B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 (максимальное кол-во баллов)</w:t>
            </w:r>
          </w:p>
        </w:tc>
        <w:tc>
          <w:tcPr>
            <w:tcW w:w="1842" w:type="dxa"/>
          </w:tcPr>
          <w:p w:rsidR="0026449B" w:rsidRPr="00EF47F9" w:rsidRDefault="0026449B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минимум (кол-во баллов)</w:t>
            </w:r>
          </w:p>
        </w:tc>
        <w:tc>
          <w:tcPr>
            <w:tcW w:w="1525" w:type="dxa"/>
          </w:tcPr>
          <w:p w:rsidR="0026449B" w:rsidRPr="00EF47F9" w:rsidRDefault="0026449B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выполнил (кол-во баллов)</w:t>
            </w:r>
          </w:p>
        </w:tc>
      </w:tr>
      <w:tr w:rsidR="0026449B" w:rsidTr="00284831">
        <w:tc>
          <w:tcPr>
            <w:tcW w:w="817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путевого листа и товарно - транспортной накладной в соответствии с требованиями: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1. Оформление путевого листа Форма №4С, №4П Согласно ГОСТ Р 51005-96 и ГОСТ 51004-96</w:t>
            </w:r>
          </w:p>
          <w:p w:rsidR="0026449B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товарно-транспортной накладной  Форма №4С, №4П Согласно ГОСТ Р 51005-96 и ГОСТ 51004-96</w:t>
            </w:r>
          </w:p>
        </w:tc>
        <w:tc>
          <w:tcPr>
            <w:tcW w:w="1842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49B" w:rsidTr="00284831">
        <w:tc>
          <w:tcPr>
            <w:tcW w:w="817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последовательности и правильности выполнения ежесменного технического обслуживания автомобиля: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рабочего места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Подбор инструмента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Осмотр автомобиля снаружи, при необходимости очистить от пыли, протереть </w:t>
            </w: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стекла и приборы освещения и сигнализации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Проверка уровня масла в картере двигателя Согласно ГОСТ 1054178 ТУ 6-02-619-70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Проверка уровня охлаждающей жидкости в системе Согласно ГОСТ 159-52 ТУ 6-02-619-70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Проверка отсутствия подтекания масла, топлива и охлаждающей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жидкости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Проверка натяжения приводных ремней: при усилии 4 кгс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Проверка состояния и крепления рулевых тяг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Проверка свободного хода педали сцепления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Проверка свободного хода педали тормоза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Проверка действия стояночного тормоза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наличия топлива в баке Согласно ГОСТ 2084-77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Проверка действия приборов освещения и сигнализации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Проверка действия стеклоочистителей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15. Установка и крепление зеркала заднего вида Согласно ГОСТ 18322-78 и ГОСТ 24466-80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16. Запуск двигателя, прогрев, проверка показания приборов и сигнальных ламп Согласно ГОСТ 18322-78 и ГОСТ 24466-80</w:t>
            </w:r>
          </w:p>
          <w:p w:rsidR="0026449B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17. Проверка осевого и радиального люфта рулевого колеса Согласно ГОСТ 18322-78 и ГОСТ 24466-80.</w:t>
            </w:r>
          </w:p>
        </w:tc>
        <w:tc>
          <w:tcPr>
            <w:tcW w:w="1842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25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449B" w:rsidTr="00284831">
        <w:tc>
          <w:tcPr>
            <w:tcW w:w="817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неисправности автомобиля: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Замена щетки стеклоочистителя Согласно ГОСТ Р 51709-2001 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подтекания патрубков системы охлаждения Согласно ГОСТ 52033-2003 и ГОСТ 52160-2003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3. Снятие облицовочного ободка Согласно ГОСТ Р 51709-2001,демонтаж рефлектора со стеклорассеивателем Согласно ГОСТ Р 51709-2001, замена лампы Согласно ГОСТ Р 51709-2001, проверка работоспособности блок-фары Согласно ГОСТ Р 51709-2001</w:t>
            </w:r>
          </w:p>
          <w:p w:rsidR="0026449B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Замена колеса Согласно ГОСТ Р 51709-2001</w:t>
            </w:r>
          </w:p>
        </w:tc>
        <w:tc>
          <w:tcPr>
            <w:tcW w:w="1842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449B" w:rsidTr="00284831">
        <w:tc>
          <w:tcPr>
            <w:tcW w:w="817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6449B" w:rsidRPr="00EF47F9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маневрирования автомобилем в соответствии с правилами дорожного движения.</w:t>
            </w:r>
          </w:p>
        </w:tc>
        <w:tc>
          <w:tcPr>
            <w:tcW w:w="1842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449B" w:rsidTr="00284831">
        <w:tc>
          <w:tcPr>
            <w:tcW w:w="817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размещение и закрепление груза на платформе автомобиля: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Прием груза Согласно ГОСТ Р 51005-96</w:t>
            </w:r>
          </w:p>
          <w:p w:rsidR="00284831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груза Согласно ГОСТ Р 51005-96</w:t>
            </w:r>
          </w:p>
          <w:p w:rsidR="0026449B" w:rsidRPr="00EF47F9" w:rsidRDefault="00284831" w:rsidP="00284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3.  Крепление груза Согласно ГОСТ Р 51005-96</w:t>
            </w:r>
          </w:p>
        </w:tc>
        <w:tc>
          <w:tcPr>
            <w:tcW w:w="1842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6449B" w:rsidRDefault="00284831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449B" w:rsidTr="00284831">
        <w:tc>
          <w:tcPr>
            <w:tcW w:w="817" w:type="dxa"/>
          </w:tcPr>
          <w:p w:rsidR="0026449B" w:rsidRDefault="0026449B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всех правил перевозки грузов в соответствии с правилами дорожного движения и техники безопасности при перевозке грузов. (согласно п. 23 ПДД):</w:t>
            </w:r>
          </w:p>
          <w:p w:rsidR="0026449B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Перевозка груза на автомобиле согласно маршрутной карте Согласно ГОСТ Р 51005-96</w:t>
            </w:r>
          </w:p>
        </w:tc>
        <w:tc>
          <w:tcPr>
            <w:tcW w:w="1842" w:type="dxa"/>
          </w:tcPr>
          <w:p w:rsidR="0026449B" w:rsidRDefault="00EF47F9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26449B" w:rsidRDefault="00EF47F9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6449B" w:rsidTr="00284831">
        <w:tc>
          <w:tcPr>
            <w:tcW w:w="817" w:type="dxa"/>
          </w:tcPr>
          <w:p w:rsidR="0026449B" w:rsidRDefault="00CD1770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верного алгоритма действий при оказании первой медицинской помощи пострадавшему в ДТП:</w:t>
            </w:r>
          </w:p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1. Наложение шины при переломе предплечья ТУ 9452-160-01894927-2005 и ТУ 9452-162-01894927-2005</w:t>
            </w:r>
          </w:p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Выполнение фиксации руки при переломе ТУ 9393-027-42965160-2005, ТУ 9393-001-545064476-2006     </w:t>
            </w:r>
          </w:p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Наложение шины при переломе конечности ТУ 9452-160-01894927-2005 и ТУ 9452-162-01894927-2005</w:t>
            </w:r>
          </w:p>
          <w:p w:rsidR="00EF47F9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 Оказание доврачебной помощи при открытом кровотечении (наложение жгута) ТУ 9452-160-01894927-2005 и ТУ 9452-162-01894927-2005</w:t>
            </w:r>
          </w:p>
          <w:p w:rsidR="0026449B" w:rsidRPr="00EF47F9" w:rsidRDefault="00EF47F9" w:rsidP="00EF47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7F9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фиксации ноги при переломе ТУ 9452-160-01894927-2005 и ТУ 9452-162-01894927-2005</w:t>
            </w:r>
          </w:p>
        </w:tc>
        <w:tc>
          <w:tcPr>
            <w:tcW w:w="1842" w:type="dxa"/>
          </w:tcPr>
          <w:p w:rsidR="0026449B" w:rsidRDefault="00EF47F9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25" w:type="dxa"/>
          </w:tcPr>
          <w:p w:rsidR="0026449B" w:rsidRDefault="00EF47F9" w:rsidP="001F4A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1F4AC8" w:rsidRPr="001F4AC8" w:rsidTr="001F4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c44eee79de3b940ee3f158bf28f432608fb6419c"/>
            <w:bookmarkStart w:id="8" w:name="4"/>
            <w:bookmarkEnd w:id="7"/>
            <w:bookmarkEnd w:id="8"/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F4AC8" w:rsidRPr="001F4AC8" w:rsidRDefault="001F4AC8" w:rsidP="001F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4F20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7F9">
        <w:rPr>
          <w:rFonts w:ascii="Times New Roman" w:eastAsia="Times New Roman" w:hAnsi="Times New Roman" w:cs="Times New Roman"/>
          <w:b/>
          <w:sz w:val="28"/>
          <w:szCs w:val="28"/>
        </w:rPr>
        <w:t>Параметры оценивания:</w:t>
      </w:r>
      <w:r w:rsidR="00EF4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47F9">
        <w:rPr>
          <w:rFonts w:ascii="Times New Roman" w:eastAsia="Times New Roman" w:hAnsi="Times New Roman" w:cs="Times New Roman"/>
          <w:b/>
          <w:sz w:val="28"/>
          <w:szCs w:val="28"/>
        </w:rPr>
        <w:t>80-100 баллов – экзамен сдан.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</w:p>
    <w:p w:rsidR="001F4AC8" w:rsidRPr="00EF47F9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2.3  ПАКЕТ ЭКЗАМЕНАТОРА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Инструкция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Ознакомьтесь с заданиями для экзаменующихся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Количество вариантов заданий для экзаменующихся: 2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Время выполнения каждого задания и максимальное время на экзамен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(квалификационный):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Задание № 1 - 45 мин.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Всего на экзамен 45 мин.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EF47F9">
        <w:rPr>
          <w:rFonts w:ascii="Times New Roman" w:eastAsia="Times New Roman" w:hAnsi="Times New Roman" w:cs="Times New Roman"/>
          <w:sz w:val="28"/>
          <w:szCs w:val="28"/>
        </w:rPr>
        <w:t>автомобили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КАМАЗ </w:t>
      </w:r>
      <w:r w:rsidR="004A7DE7">
        <w:rPr>
          <w:rFonts w:ascii="Times New Roman" w:eastAsia="Times New Roman" w:hAnsi="Times New Roman" w:cs="Times New Roman"/>
          <w:sz w:val="28"/>
          <w:szCs w:val="28"/>
        </w:rPr>
        <w:t>43106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, спецодежда, комплект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инструментов, контрольно – измерительные приборы, аптечка,</w:t>
      </w:r>
    </w:p>
    <w:p w:rsidR="00EF47F9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огнетушитель, техническая документация.</w:t>
      </w: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F20" w:rsidRDefault="00684F20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AC8" w:rsidRPr="00CD1770" w:rsidRDefault="001F4AC8" w:rsidP="00EF4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7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 для экзаменующегося:</w:t>
      </w:r>
    </w:p>
    <w:p w:rsidR="001F4AC8" w:rsidRPr="00EF47F9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7F9">
        <w:rPr>
          <w:rFonts w:ascii="Times New Roman" w:eastAsia="Times New Roman" w:hAnsi="Times New Roman" w:cs="Times New Roman"/>
          <w:i/>
          <w:sz w:val="28"/>
          <w:szCs w:val="28"/>
        </w:rPr>
        <w:t>Основные источники:</w:t>
      </w:r>
    </w:p>
    <w:p w:rsidR="001F4AC8" w:rsidRPr="001F4AC8" w:rsidRDefault="001F4AC8" w:rsidP="008937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Богоявлинский И. Ф. Оказание первой медицинской помощи на месте ДТП. Санкт– Петербург, 2006 г.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Майбородова О. В. Основы управления автомобилем и безопасность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движения: учебник водителя автотранспортных средств категории С, D, Е . -</w:t>
      </w:r>
    </w:p>
    <w:p w:rsid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5-е изд., стер.- М.: Издательский центр Академия, 2008.-256с.</w:t>
      </w:r>
    </w:p>
    <w:p w:rsidR="008937FB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Майбородова О. В. Основы управления автомобилем и безопасность</w:t>
      </w:r>
    </w:p>
    <w:p w:rsidR="008937FB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движения: учебник водителя автотранспортных средств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. -</w:t>
      </w:r>
    </w:p>
    <w:p w:rsidR="008937FB" w:rsidRPr="001F4AC8" w:rsidRDefault="008937FB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5-е изд., стер.- М.: Издательский центр Академия, 2008.-256с.</w:t>
      </w:r>
    </w:p>
    <w:p w:rsidR="001F4AC8" w:rsidRDefault="008937FB" w:rsidP="008937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. Правила дорожного движения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 Особая система запоминания (с изменениями на 2015 год) /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А.И.Копусов-Долинин. - 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80 с.: ил. </w:t>
      </w:r>
    </w:p>
    <w:p w:rsidR="008937FB" w:rsidRDefault="008937FB" w:rsidP="008937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ПДД 2015. Новая таблица штрафов с комментариями и цветными иллюстрациями / Автор-сост. Пронин Г. – Москва: АСТ: Омега-Л, 2015. – 64с. (Справочник для населения).</w:t>
      </w:r>
    </w:p>
    <w:p w:rsidR="008937FB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>. Экзаменационные билеты в новой редакции с комментариями для приема</w:t>
      </w:r>
    </w:p>
    <w:p w:rsidR="008937FB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теоретического экзамена на право управления транспортным средством</w:t>
      </w:r>
    </w:p>
    <w:p w:rsidR="008937FB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А, В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Москва, «Рецепт – Холдинг», 2015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F4AC8" w:rsidRPr="001F4AC8" w:rsidRDefault="008937FB" w:rsidP="00893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AC8" w:rsidRPr="001F4AC8">
        <w:rPr>
          <w:rFonts w:ascii="Times New Roman" w:eastAsia="Times New Roman" w:hAnsi="Times New Roman" w:cs="Times New Roman"/>
          <w:sz w:val="28"/>
          <w:szCs w:val="28"/>
        </w:rPr>
        <w:t>. Экзаменационные билеты в новой редакции с комментариями для приема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теоретического экзамена на право управления транспортным средством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категории С, D. </w:t>
      </w:r>
      <w:r w:rsidR="008937FB">
        <w:rPr>
          <w:rFonts w:ascii="Times New Roman" w:eastAsia="Times New Roman" w:hAnsi="Times New Roman" w:cs="Times New Roman"/>
          <w:sz w:val="28"/>
          <w:szCs w:val="28"/>
        </w:rPr>
        <w:t>Москва, «Рецепт – Холдинг», 2015</w:t>
      </w:r>
      <w:r w:rsidRPr="001F4AC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937FB" w:rsidRDefault="008937FB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937FB" w:rsidRDefault="008937FB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4AC8" w:rsidRPr="00EF47F9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7F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Дополнительные источники: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1. Волгин В.В. Справочник по диагностике неисправностей автомобиля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Москва, 2008г.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2. Родичев В.А. Грузовые автомобили: учебник. В.А. Родичев. - М.: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ПрофОбрИздат, 2009-256с. (федеральный комплект для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образования)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3. Техническое обслуживание и ремонт автомобилей: Практическое пособие.</w:t>
      </w:r>
    </w:p>
    <w:p w:rsidR="001F4AC8" w:rsidRPr="001F4AC8" w:rsidRDefault="001F4AC8" w:rsidP="001F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AC8">
        <w:rPr>
          <w:rFonts w:ascii="Times New Roman" w:eastAsia="Times New Roman" w:hAnsi="Times New Roman" w:cs="Times New Roman"/>
          <w:sz w:val="28"/>
          <w:szCs w:val="28"/>
        </w:rPr>
        <w:t>Боровских Ю. И., Буралев Ю. В. –М.: Высш. Школа., 2006г.</w:t>
      </w:r>
    </w:p>
    <w:p w:rsidR="003E4344" w:rsidRDefault="003E4344"/>
    <w:sectPr w:rsidR="003E4344" w:rsidSect="0016695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D2" w:rsidRDefault="00395FD2" w:rsidP="00684F20">
      <w:pPr>
        <w:spacing w:after="0" w:line="240" w:lineRule="auto"/>
      </w:pPr>
      <w:r>
        <w:separator/>
      </w:r>
    </w:p>
  </w:endnote>
  <w:endnote w:type="continuationSeparator" w:id="0">
    <w:p w:rsidR="00395FD2" w:rsidRDefault="00395FD2" w:rsidP="0068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21"/>
      <w:docPartObj>
        <w:docPartGallery w:val="Page Numbers (Bottom of Page)"/>
        <w:docPartUnique/>
      </w:docPartObj>
    </w:sdtPr>
    <w:sdtEndPr/>
    <w:sdtContent>
      <w:p w:rsidR="00684F20" w:rsidRDefault="00522A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4F20" w:rsidRDefault="00684F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D2" w:rsidRDefault="00395FD2" w:rsidP="00684F20">
      <w:pPr>
        <w:spacing w:after="0" w:line="240" w:lineRule="auto"/>
      </w:pPr>
      <w:r>
        <w:separator/>
      </w:r>
    </w:p>
  </w:footnote>
  <w:footnote w:type="continuationSeparator" w:id="0">
    <w:p w:rsidR="00395FD2" w:rsidRDefault="00395FD2" w:rsidP="0068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21A"/>
    <w:multiLevelType w:val="hybridMultilevel"/>
    <w:tmpl w:val="66F43F42"/>
    <w:lvl w:ilvl="0" w:tplc="C1D2149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004"/>
    <w:multiLevelType w:val="hybridMultilevel"/>
    <w:tmpl w:val="FB360146"/>
    <w:lvl w:ilvl="0" w:tplc="4586712C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3E81"/>
    <w:multiLevelType w:val="hybridMultilevel"/>
    <w:tmpl w:val="1ED8AB4C"/>
    <w:lvl w:ilvl="0" w:tplc="3BB4B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10227"/>
    <w:multiLevelType w:val="hybridMultilevel"/>
    <w:tmpl w:val="0F548A4C"/>
    <w:lvl w:ilvl="0" w:tplc="71F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756F"/>
    <w:multiLevelType w:val="hybridMultilevel"/>
    <w:tmpl w:val="D086629E"/>
    <w:lvl w:ilvl="0" w:tplc="C1D2149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B0633"/>
    <w:multiLevelType w:val="hybridMultilevel"/>
    <w:tmpl w:val="F9D05048"/>
    <w:lvl w:ilvl="0" w:tplc="C1D2149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5DC6"/>
    <w:multiLevelType w:val="hybridMultilevel"/>
    <w:tmpl w:val="78502EF2"/>
    <w:lvl w:ilvl="0" w:tplc="D960C9F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2275B"/>
    <w:multiLevelType w:val="hybridMultilevel"/>
    <w:tmpl w:val="ADD66F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8"/>
    <w:rsid w:val="00036C6D"/>
    <w:rsid w:val="00055CEE"/>
    <w:rsid w:val="00062694"/>
    <w:rsid w:val="00166954"/>
    <w:rsid w:val="001F4AC8"/>
    <w:rsid w:val="0026449B"/>
    <w:rsid w:val="00284831"/>
    <w:rsid w:val="002B21C8"/>
    <w:rsid w:val="0032678A"/>
    <w:rsid w:val="00395FD2"/>
    <w:rsid w:val="003E4344"/>
    <w:rsid w:val="004026EB"/>
    <w:rsid w:val="004821AB"/>
    <w:rsid w:val="004A7DE7"/>
    <w:rsid w:val="004B5C67"/>
    <w:rsid w:val="00522AA1"/>
    <w:rsid w:val="005550E6"/>
    <w:rsid w:val="005D0306"/>
    <w:rsid w:val="00615275"/>
    <w:rsid w:val="00684F20"/>
    <w:rsid w:val="006D33E8"/>
    <w:rsid w:val="007D2E4D"/>
    <w:rsid w:val="007F05F1"/>
    <w:rsid w:val="007F26B6"/>
    <w:rsid w:val="008937FB"/>
    <w:rsid w:val="008D14C1"/>
    <w:rsid w:val="009608E8"/>
    <w:rsid w:val="009B3B95"/>
    <w:rsid w:val="00A27C28"/>
    <w:rsid w:val="00A7539D"/>
    <w:rsid w:val="00A8554A"/>
    <w:rsid w:val="00AE6622"/>
    <w:rsid w:val="00B6719F"/>
    <w:rsid w:val="00BC122D"/>
    <w:rsid w:val="00C272FE"/>
    <w:rsid w:val="00C62A91"/>
    <w:rsid w:val="00C7320B"/>
    <w:rsid w:val="00CD1770"/>
    <w:rsid w:val="00CD5377"/>
    <w:rsid w:val="00D43742"/>
    <w:rsid w:val="00EF47F9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4AC8"/>
  </w:style>
  <w:style w:type="paragraph" w:customStyle="1" w:styleId="c2">
    <w:name w:val="c2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4AC8"/>
  </w:style>
  <w:style w:type="character" w:customStyle="1" w:styleId="c35">
    <w:name w:val="c35"/>
    <w:basedOn w:val="a0"/>
    <w:rsid w:val="001F4AC8"/>
  </w:style>
  <w:style w:type="paragraph" w:customStyle="1" w:styleId="c0">
    <w:name w:val="c0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F4AC8"/>
  </w:style>
  <w:style w:type="paragraph" w:customStyle="1" w:styleId="c9">
    <w:name w:val="c9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4AC8"/>
  </w:style>
  <w:style w:type="character" w:customStyle="1" w:styleId="c3">
    <w:name w:val="c3"/>
    <w:basedOn w:val="a0"/>
    <w:rsid w:val="001F4AC8"/>
  </w:style>
  <w:style w:type="table" w:styleId="a3">
    <w:name w:val="Table Grid"/>
    <w:basedOn w:val="a1"/>
    <w:uiPriority w:val="59"/>
    <w:rsid w:val="00A7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F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F20"/>
  </w:style>
  <w:style w:type="paragraph" w:styleId="a7">
    <w:name w:val="footer"/>
    <w:basedOn w:val="a"/>
    <w:link w:val="a8"/>
    <w:uiPriority w:val="99"/>
    <w:unhideWhenUsed/>
    <w:rsid w:val="006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F20"/>
  </w:style>
  <w:style w:type="paragraph" w:styleId="a9">
    <w:name w:val="Balloon Text"/>
    <w:basedOn w:val="a"/>
    <w:link w:val="aa"/>
    <w:uiPriority w:val="99"/>
    <w:semiHidden/>
    <w:unhideWhenUsed/>
    <w:rsid w:val="007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5F1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5D030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4AC8"/>
  </w:style>
  <w:style w:type="paragraph" w:customStyle="1" w:styleId="c2">
    <w:name w:val="c2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F4AC8"/>
  </w:style>
  <w:style w:type="character" w:customStyle="1" w:styleId="c35">
    <w:name w:val="c35"/>
    <w:basedOn w:val="a0"/>
    <w:rsid w:val="001F4AC8"/>
  </w:style>
  <w:style w:type="paragraph" w:customStyle="1" w:styleId="c0">
    <w:name w:val="c0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F4AC8"/>
  </w:style>
  <w:style w:type="paragraph" w:customStyle="1" w:styleId="c9">
    <w:name w:val="c9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F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4AC8"/>
  </w:style>
  <w:style w:type="character" w:customStyle="1" w:styleId="c3">
    <w:name w:val="c3"/>
    <w:basedOn w:val="a0"/>
    <w:rsid w:val="001F4AC8"/>
  </w:style>
  <w:style w:type="table" w:styleId="a3">
    <w:name w:val="Table Grid"/>
    <w:basedOn w:val="a1"/>
    <w:uiPriority w:val="59"/>
    <w:rsid w:val="00A7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F2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F20"/>
  </w:style>
  <w:style w:type="paragraph" w:styleId="a7">
    <w:name w:val="footer"/>
    <w:basedOn w:val="a"/>
    <w:link w:val="a8"/>
    <w:uiPriority w:val="99"/>
    <w:unhideWhenUsed/>
    <w:rsid w:val="0068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F20"/>
  </w:style>
  <w:style w:type="paragraph" w:styleId="a9">
    <w:name w:val="Balloon Text"/>
    <w:basedOn w:val="a"/>
    <w:link w:val="aa"/>
    <w:uiPriority w:val="99"/>
    <w:semiHidden/>
    <w:unhideWhenUsed/>
    <w:rsid w:val="007F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5F1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5D030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9A69-3900-4CF5-92DA-96777A6E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Dmitrii</cp:lastModifiedBy>
  <cp:revision>2</cp:revision>
  <cp:lastPrinted>2020-03-15T08:07:00Z</cp:lastPrinted>
  <dcterms:created xsi:type="dcterms:W3CDTF">2020-04-09T15:42:00Z</dcterms:created>
  <dcterms:modified xsi:type="dcterms:W3CDTF">2020-04-09T15:42:00Z</dcterms:modified>
</cp:coreProperties>
</file>